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D47" w:rsidRPr="00D90D47" w:rsidRDefault="00D90D47" w:rsidP="00D90D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D90D47" w:rsidRPr="00D90D47" w:rsidRDefault="00D90D47" w:rsidP="00D90D4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90D47" w:rsidRPr="00D90D47" w:rsidRDefault="00D90D47" w:rsidP="00D90D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0D47">
        <w:rPr>
          <w:rFonts w:ascii="Times New Roman" w:hAnsi="Times New Roman" w:cs="Times New Roman"/>
          <w:b/>
          <w:bCs/>
          <w:sz w:val="24"/>
          <w:szCs w:val="24"/>
        </w:rPr>
        <w:t xml:space="preserve">Рабочая программа по химии для основной школы для 9 класса составлена в соответствии с  </w:t>
      </w:r>
      <w:r w:rsidRPr="00D90D47">
        <w:rPr>
          <w:rFonts w:ascii="Times New Roman" w:hAnsi="Times New Roman" w:cs="Times New Roman"/>
          <w:sz w:val="24"/>
          <w:szCs w:val="24"/>
        </w:rPr>
        <w:t>федеральным компонентом государственного стандарта основного общего образования</w:t>
      </w:r>
      <w:r w:rsidRPr="00D90D47">
        <w:rPr>
          <w:rFonts w:ascii="Times New Roman" w:hAnsi="Times New Roman" w:cs="Times New Roman"/>
          <w:i/>
          <w:sz w:val="24"/>
          <w:szCs w:val="24"/>
        </w:rPr>
        <w:t>,</w:t>
      </w:r>
      <w:r w:rsidRPr="00D90D47">
        <w:rPr>
          <w:rFonts w:ascii="Times New Roman" w:hAnsi="Times New Roman" w:cs="Times New Roman"/>
          <w:sz w:val="24"/>
          <w:szCs w:val="24"/>
        </w:rPr>
        <w:t xml:space="preserve"> одобренным совместным решением коллегии Минобразования России и Президиума РАО от 23.12.2003 г. № 21/12 и утвержденным приказом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 xml:space="preserve"> РФ от 05.03.2004 г. № 1089 и примерной программы основного общего образования (письмо Департамента государственной политики в образовании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 xml:space="preserve"> России от 07.07.2005</w:t>
      </w:r>
      <w:proofErr w:type="gramEnd"/>
      <w:r w:rsidRPr="00D90D47">
        <w:rPr>
          <w:rFonts w:ascii="Times New Roman" w:hAnsi="Times New Roman" w:cs="Times New Roman"/>
          <w:sz w:val="24"/>
          <w:szCs w:val="24"/>
        </w:rPr>
        <w:t>г. № 03-1263).</w:t>
      </w:r>
    </w:p>
    <w:p w:rsidR="00D90D47" w:rsidRPr="00D90D47" w:rsidRDefault="00D90D47" w:rsidP="00D90D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>Нормативная база:</w:t>
      </w:r>
    </w:p>
    <w:p w:rsidR="00D90D47" w:rsidRPr="00D90D47" w:rsidRDefault="00D90D47" w:rsidP="00D90D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Закон «Об образовании»</w:t>
      </w:r>
    </w:p>
    <w:p w:rsidR="00D90D47" w:rsidRPr="00D90D47" w:rsidRDefault="00D90D47" w:rsidP="00D90D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Приказ Минобразования России  от 05.03.2004г № 1089 «Об утверждении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D90D47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D90D47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D90D47" w:rsidRPr="00D90D47" w:rsidRDefault="00D90D47" w:rsidP="00D90D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Письмо Минобразования России от 20.02.2004г № 03 –51 -10/14 –03 «О введении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D90D47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D90D47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D90D47" w:rsidRPr="00D90D47" w:rsidRDefault="00D90D47" w:rsidP="00D90D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Приказ Минобразования России от 09.03.2004г № 1312 «Об утверждении федерального базисного учебного плана и примерных учебных планов для общеобразовательных учреждений РФ, реализующих программы общего образования».</w:t>
      </w:r>
    </w:p>
    <w:p w:rsidR="00D90D47" w:rsidRPr="00D90D47" w:rsidRDefault="00D90D47" w:rsidP="00D90D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 xml:space="preserve"> России от 07.07.2005г. «О примерных  программах по учебным предметам федерального базисного учебного плана».</w:t>
      </w:r>
    </w:p>
    <w:p w:rsidR="00D90D47" w:rsidRDefault="00D90D47" w:rsidP="00D90D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 xml:space="preserve">Федеральный  компонент  государственного  образовательного  стандарта 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основногообразования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>. Химия. Москва, 2004  год.</w:t>
      </w:r>
    </w:p>
    <w:p w:rsidR="00D90D47" w:rsidRPr="00D90D47" w:rsidRDefault="00D90D47" w:rsidP="00D90D4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90D47" w:rsidRPr="00D90D47" w:rsidRDefault="00D90D47" w:rsidP="00D90D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>Общая характеристика учебного предмета</w:t>
      </w:r>
    </w:p>
    <w:p w:rsidR="00D90D47" w:rsidRPr="00D90D47" w:rsidRDefault="00D90D47" w:rsidP="00D90D4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Основными проблемами химии являются изучение состава и строения веществ, зависимости их свойств от строения, конструирование веществ с заданными свойствами, исследование закономерностей химических превращений и путей управления ими в целях получения веществ, материалов, энергии. Содержание программы</w:t>
      </w:r>
      <w:r w:rsidR="006E16C2">
        <w:rPr>
          <w:rFonts w:ascii="Times New Roman" w:hAnsi="Times New Roman" w:cs="Times New Roman"/>
          <w:sz w:val="24"/>
          <w:szCs w:val="24"/>
        </w:rPr>
        <w:t xml:space="preserve"> </w:t>
      </w:r>
      <w:r w:rsidRPr="00D90D47">
        <w:rPr>
          <w:rFonts w:ascii="Times New Roman" w:hAnsi="Times New Roman" w:cs="Times New Roman"/>
          <w:sz w:val="24"/>
          <w:szCs w:val="24"/>
        </w:rPr>
        <w:t xml:space="preserve">по химии в основной школе структурировано по шести блокам: Методы познания веществ и химических явлений. Экспериментальные основы химии; Вещество; Химическая реакция; Элементарные основы неорганической химии; Первоначальные представления об органических веществах; Химия и жизнь. </w:t>
      </w:r>
    </w:p>
    <w:p w:rsidR="00D90D47" w:rsidRDefault="00D90D47" w:rsidP="00D90D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0D47">
        <w:rPr>
          <w:rFonts w:ascii="Times New Roman" w:hAnsi="Times New Roman" w:cs="Times New Roman"/>
          <w:sz w:val="24"/>
          <w:szCs w:val="24"/>
        </w:rPr>
        <w:t>В курсе химии основной школы учащиеся знакомятся с первоначальными понятиями: атом, молекула, простое и сложное вещество, физические и химические явления, валентность; закладываются простейшие навыки в написании знаков химических элементов, химических формул простых и сложных веществ, составлении несложных уравнений химических реакций; даются понятия о некоторых химических законах: атомно – молекулярном учении, законе постоянства состава, законе сохранения массы вещества;</w:t>
      </w:r>
      <w:proofErr w:type="gramEnd"/>
      <w:r w:rsidRPr="00D90D47">
        <w:rPr>
          <w:rFonts w:ascii="Times New Roman" w:hAnsi="Times New Roman" w:cs="Times New Roman"/>
          <w:sz w:val="24"/>
          <w:szCs w:val="24"/>
        </w:rPr>
        <w:t xml:space="preserve"> на примере кислорода и водорода углубляются сведения об элементе и веществе. Учащиеся изучают классификацию простых и сложных веществ, свойства воды, оксидов, кислот, оснований, солей; закрепляют практические навыки, необходимые при выполнении практических и лабораторных работ. Изучаются структура периодической </w:t>
      </w:r>
      <w:r w:rsidRPr="00D90D47">
        <w:rPr>
          <w:rFonts w:ascii="Times New Roman" w:hAnsi="Times New Roman" w:cs="Times New Roman"/>
          <w:sz w:val="24"/>
          <w:szCs w:val="24"/>
        </w:rPr>
        <w:lastRenderedPageBreak/>
        <w:t xml:space="preserve">системы химических элементов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Д.И.Менделеева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>, периодический закон, виды химической связи.</w:t>
      </w:r>
    </w:p>
    <w:p w:rsidR="00D90D47" w:rsidRPr="00D90D47" w:rsidRDefault="00D90D47" w:rsidP="00D90D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0D47" w:rsidRPr="00D90D47" w:rsidRDefault="00D90D47" w:rsidP="00D90D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>Изучение химии в основной школе направлено на достижение следующих целей:</w:t>
      </w:r>
    </w:p>
    <w:p w:rsidR="00D90D47" w:rsidRPr="00D90D47" w:rsidRDefault="00EA35E8" w:rsidP="00D90D47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D90D47" w:rsidRPr="00D90D47">
        <w:rPr>
          <w:rFonts w:ascii="Times New Roman" w:hAnsi="Times New Roman" w:cs="Times New Roman"/>
          <w:b/>
          <w:sz w:val="24"/>
          <w:szCs w:val="24"/>
        </w:rPr>
        <w:t>своение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0D47" w:rsidRPr="00D90D47">
        <w:rPr>
          <w:rFonts w:ascii="Times New Roman" w:hAnsi="Times New Roman" w:cs="Times New Roman"/>
          <w:b/>
          <w:sz w:val="24"/>
          <w:szCs w:val="24"/>
        </w:rPr>
        <w:t>важнейших знаний</w:t>
      </w:r>
      <w:r w:rsidR="00D90D47" w:rsidRPr="00D90D47">
        <w:rPr>
          <w:rFonts w:ascii="Times New Roman" w:hAnsi="Times New Roman" w:cs="Times New Roman"/>
          <w:sz w:val="24"/>
          <w:szCs w:val="24"/>
        </w:rPr>
        <w:t xml:space="preserve"> об основных понятиях и законах химии, химической символике;</w:t>
      </w:r>
    </w:p>
    <w:p w:rsidR="00D90D47" w:rsidRPr="00D90D47" w:rsidRDefault="00D90D47" w:rsidP="00D90D47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 xml:space="preserve">овладение умениями </w:t>
      </w:r>
      <w:r w:rsidRPr="00D90D47">
        <w:rPr>
          <w:rFonts w:ascii="Times New Roman" w:hAnsi="Times New Roman" w:cs="Times New Roman"/>
          <w:sz w:val="24"/>
          <w:szCs w:val="24"/>
        </w:rPr>
        <w:t xml:space="preserve">наблюдать химические явления, проводить химический эксперимент, производить расчеты на основе химических формул веществ и уравнений химических реакций; </w:t>
      </w:r>
    </w:p>
    <w:p w:rsidR="00D90D47" w:rsidRPr="00D90D47" w:rsidRDefault="00D90D47" w:rsidP="00D90D47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 xml:space="preserve">развитие </w:t>
      </w:r>
      <w:r w:rsidRPr="00D90D47">
        <w:rPr>
          <w:rFonts w:ascii="Times New Roman" w:hAnsi="Times New Roman" w:cs="Times New Roman"/>
          <w:sz w:val="24"/>
          <w:szCs w:val="24"/>
        </w:rPr>
        <w:t>познавательных интересов и интеллектуальных способностей в процессе проведения химического эксперимента, самостоятельного приобретения знаний в соответствии с возникающими жизненными потребностями;</w:t>
      </w:r>
    </w:p>
    <w:p w:rsidR="00D90D47" w:rsidRPr="00D90D47" w:rsidRDefault="00D90D47" w:rsidP="00D90D47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>воспитание</w:t>
      </w:r>
      <w:r w:rsidRPr="00D90D47">
        <w:rPr>
          <w:rFonts w:ascii="Times New Roman" w:hAnsi="Times New Roman" w:cs="Times New Roman"/>
          <w:sz w:val="24"/>
          <w:szCs w:val="24"/>
        </w:rPr>
        <w:t xml:space="preserve"> отношения к химии как к одному из фундаментальных компонентов естествознания и элементу общечеловеческой культуры; </w:t>
      </w:r>
    </w:p>
    <w:p w:rsidR="00D90D47" w:rsidRPr="00D90D47" w:rsidRDefault="00D90D47" w:rsidP="00D90D47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 xml:space="preserve">применение полученных знаний и умений </w:t>
      </w:r>
      <w:r w:rsidRPr="00D90D47">
        <w:rPr>
          <w:rFonts w:ascii="Times New Roman" w:hAnsi="Times New Roman" w:cs="Times New Roman"/>
          <w:sz w:val="24"/>
          <w:szCs w:val="24"/>
        </w:rPr>
        <w:t>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D90D47" w:rsidRDefault="00D90D47" w:rsidP="00D90D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D47" w:rsidRPr="00D90D47" w:rsidRDefault="00D90D47" w:rsidP="00D90D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90D47">
        <w:rPr>
          <w:rFonts w:ascii="Times New Roman" w:hAnsi="Times New Roman" w:cs="Times New Roman"/>
          <w:b/>
          <w:sz w:val="24"/>
          <w:szCs w:val="24"/>
        </w:rPr>
        <w:t>Общеучебные</w:t>
      </w:r>
      <w:proofErr w:type="spellEnd"/>
      <w:r w:rsidRPr="00D90D47">
        <w:rPr>
          <w:rFonts w:ascii="Times New Roman" w:hAnsi="Times New Roman" w:cs="Times New Roman"/>
          <w:b/>
          <w:sz w:val="24"/>
          <w:szCs w:val="24"/>
        </w:rPr>
        <w:t xml:space="preserve"> умения, навыки и способы деятельности</w:t>
      </w:r>
      <w:r w:rsidR="00EA35E8">
        <w:rPr>
          <w:rFonts w:ascii="Times New Roman" w:hAnsi="Times New Roman" w:cs="Times New Roman"/>
          <w:b/>
          <w:sz w:val="24"/>
          <w:szCs w:val="24"/>
        </w:rPr>
        <w:t>.</w:t>
      </w:r>
    </w:p>
    <w:p w:rsidR="00D90D47" w:rsidRPr="00D90D47" w:rsidRDefault="00D90D47" w:rsidP="00EA35E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 xml:space="preserve">Программа  предусматривает формирование у учащихся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 xml:space="preserve"> умений и навыков, универсальных способов деятельности и ключевых компетенций. В этом направлении приоритетами для учебного предмета «Химия» на ступени основного общего образования являются: использование для познания окружающего мира различных методов (наблюдения, измерения, опыты, эксперимент); проведение практических и лабораторных работ, несложных экспериментов и описание их результатов; использование для решения познавательных задач различных источников информации; соблюдение норм и правил поведения в химических лабораториях, в окружающей среде, а также правил здорового образа жизни.</w:t>
      </w:r>
    </w:p>
    <w:p w:rsidR="00D90D47" w:rsidRPr="00D90D47" w:rsidRDefault="00D90D47" w:rsidP="00EA35E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 xml:space="preserve">    При организации учебного процесса используются следующие формы: уроки изучения новых знаний, уроки закрепления знаний, комбинированные уроки, уроки обобщения и систематизации знаний, уроки контроля, практические работы, а также сочетание указанных форм.</w:t>
      </w:r>
    </w:p>
    <w:p w:rsidR="00D90D47" w:rsidRPr="00D90D47" w:rsidRDefault="00D90D47" w:rsidP="00D90D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 xml:space="preserve">           Авторская программа предполагает на  изучение материала  70 часов в год, 2 часа в неделю (из расчета 35 учебных недель) по программе (2 часа – резервное время).  С учетом 34 недель обучения время изучения предмета составит 68 часов. Распределение часов по темам произведено  по</w:t>
      </w:r>
      <w:r w:rsidR="00EA35E8">
        <w:rPr>
          <w:rFonts w:ascii="Times New Roman" w:hAnsi="Times New Roman" w:cs="Times New Roman"/>
          <w:sz w:val="24"/>
          <w:szCs w:val="24"/>
        </w:rPr>
        <w:t xml:space="preserve"> авторской программе.</w:t>
      </w:r>
      <w:r w:rsidRPr="00D90D47">
        <w:rPr>
          <w:rFonts w:ascii="Times New Roman" w:hAnsi="Times New Roman" w:cs="Times New Roman"/>
          <w:sz w:val="24"/>
          <w:szCs w:val="24"/>
        </w:rPr>
        <w:t xml:space="preserve"> Запланировано для проведения контрольных работ   - 4  часа, </w:t>
      </w:r>
      <w:r>
        <w:rPr>
          <w:rFonts w:ascii="Times New Roman" w:hAnsi="Times New Roman" w:cs="Times New Roman"/>
          <w:sz w:val="24"/>
          <w:szCs w:val="24"/>
        </w:rPr>
        <w:t xml:space="preserve">лабораторных работ </w:t>
      </w:r>
      <w:r w:rsidRPr="00D90D47">
        <w:rPr>
          <w:rFonts w:ascii="Times New Roman" w:hAnsi="Times New Roman" w:cs="Times New Roman"/>
          <w:sz w:val="24"/>
          <w:szCs w:val="24"/>
        </w:rPr>
        <w:t xml:space="preserve">- 5 часов. </w:t>
      </w:r>
    </w:p>
    <w:p w:rsidR="00D90D47" w:rsidRPr="00D90D47" w:rsidRDefault="00D90D47" w:rsidP="00D90D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Формулировка названий разделов и  т</w:t>
      </w:r>
      <w:r>
        <w:rPr>
          <w:rFonts w:ascii="Times New Roman" w:hAnsi="Times New Roman" w:cs="Times New Roman"/>
          <w:sz w:val="24"/>
          <w:szCs w:val="24"/>
        </w:rPr>
        <w:t>ем – соответствует  содержанию п</w:t>
      </w:r>
      <w:r w:rsidRPr="00D90D47">
        <w:rPr>
          <w:rFonts w:ascii="Times New Roman" w:hAnsi="Times New Roman" w:cs="Times New Roman"/>
          <w:sz w:val="24"/>
          <w:szCs w:val="24"/>
        </w:rPr>
        <w:t xml:space="preserve">римерной и авторской программы. </w:t>
      </w:r>
    </w:p>
    <w:p w:rsidR="00D90D47" w:rsidRDefault="00D90D47">
      <w:pPr>
        <w:rPr>
          <w:rFonts w:ascii="Times New Roman" w:hAnsi="Times New Roman" w:cs="Times New Roman"/>
        </w:rPr>
      </w:pPr>
    </w:p>
    <w:p w:rsidR="00D90D47" w:rsidRDefault="00D90D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90D47" w:rsidRPr="00D90D47" w:rsidRDefault="00D90D47" w:rsidP="00D90D47">
      <w:pPr>
        <w:spacing w:after="0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0D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Основное содержание с примерным распределением учебных часов по основным разделам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"/>
        <w:gridCol w:w="2785"/>
        <w:gridCol w:w="1134"/>
        <w:gridCol w:w="2268"/>
        <w:gridCol w:w="2209"/>
      </w:tblGrid>
      <w:tr w:rsidR="00D90D47" w:rsidRPr="00D90D47" w:rsidTr="00D90D47">
        <w:tc>
          <w:tcPr>
            <w:tcW w:w="901" w:type="dxa"/>
            <w:vMerge w:val="restart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85" w:type="dxa"/>
            <w:vMerge w:val="restart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4477" w:type="dxa"/>
            <w:gridSpan w:val="2"/>
            <w:shd w:val="clear" w:color="auto" w:fill="auto"/>
          </w:tcPr>
          <w:p w:rsidR="00D90D47" w:rsidRPr="00D90D47" w:rsidRDefault="00290DB7" w:rsidP="00290DB7">
            <w:pPr>
              <w:tabs>
                <w:tab w:val="left" w:pos="705"/>
                <w:tab w:val="center" w:pos="21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D90D47" w:rsidRPr="00D90D47" w:rsidTr="00D90D47">
        <w:tc>
          <w:tcPr>
            <w:tcW w:w="901" w:type="dxa"/>
            <w:vMerge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85" w:type="dxa"/>
            <w:vMerge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Лаб. работы</w:t>
            </w: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аботы</w:t>
            </w:r>
            <w:proofErr w:type="spellEnd"/>
          </w:p>
        </w:tc>
      </w:tr>
      <w:tr w:rsidR="00D90D47" w:rsidRPr="00D90D47" w:rsidTr="00D90D47">
        <w:tc>
          <w:tcPr>
            <w:tcW w:w="90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Электролитическая диссоциация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0D47" w:rsidRPr="00D90D47" w:rsidTr="00D90D47">
        <w:tc>
          <w:tcPr>
            <w:tcW w:w="90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Кислород и сера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0D47" w:rsidRPr="00D90D47" w:rsidTr="00D90D47">
        <w:tc>
          <w:tcPr>
            <w:tcW w:w="90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Азот и фосфор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0D47" w:rsidRPr="00D90D47" w:rsidTr="00D90D47">
        <w:tc>
          <w:tcPr>
            <w:tcW w:w="90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Углерод и кремний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0D47" w:rsidRPr="00D90D47" w:rsidTr="00D90D47">
        <w:tc>
          <w:tcPr>
            <w:tcW w:w="90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свойства металлов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0D47" w:rsidRPr="00D90D47" w:rsidTr="00D90D47">
        <w:trPr>
          <w:trHeight w:val="75"/>
        </w:trPr>
        <w:tc>
          <w:tcPr>
            <w:tcW w:w="90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Первоначальные представления об органических веществах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0D47" w:rsidRPr="00D90D47" w:rsidTr="00D90D47">
        <w:trPr>
          <w:trHeight w:val="75"/>
        </w:trPr>
        <w:tc>
          <w:tcPr>
            <w:tcW w:w="90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Химимя</w:t>
            </w:r>
            <w:proofErr w:type="spellEnd"/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жизнь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0D47" w:rsidRPr="00D90D47" w:rsidTr="00D90D47">
        <w:trPr>
          <w:trHeight w:val="75"/>
        </w:trPr>
        <w:tc>
          <w:tcPr>
            <w:tcW w:w="90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5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268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09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D90D47" w:rsidRDefault="00D90D47">
      <w:pPr>
        <w:rPr>
          <w:rFonts w:ascii="Times New Roman" w:hAnsi="Times New Roman" w:cs="Times New Roman"/>
        </w:rPr>
      </w:pPr>
    </w:p>
    <w:p w:rsidR="00D90D47" w:rsidRDefault="00D90D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90D47" w:rsidRPr="00D90D47" w:rsidRDefault="00D90D47" w:rsidP="00D90D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0D47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Тематическое планирование 8 класс </w:t>
      </w:r>
    </w:p>
    <w:p w:rsidR="00D90D47" w:rsidRPr="00D90D47" w:rsidRDefault="00D90D47" w:rsidP="00D90D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0D47">
        <w:rPr>
          <w:rFonts w:ascii="Times New Roman" w:eastAsia="Calibri" w:hAnsi="Times New Roman" w:cs="Times New Roman"/>
          <w:b/>
          <w:sz w:val="28"/>
          <w:szCs w:val="28"/>
        </w:rPr>
        <w:t>2 часа в неделю, 68 часов в год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771"/>
        <w:gridCol w:w="1134"/>
      </w:tblGrid>
      <w:tr w:rsidR="00D90D47" w:rsidRPr="00D90D47" w:rsidTr="00D90D47"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90D47">
              <w:rPr>
                <w:rFonts w:ascii="Times New Roman" w:eastAsia="Times New Roman" w:hAnsi="Times New Roman" w:cs="Times New Roman"/>
                <w:lang w:eastAsia="ru-RU"/>
              </w:rPr>
              <w:t>урока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90D47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90D47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</w:tr>
      <w:tr w:rsidR="00D90D47" w:rsidRPr="00D90D47" w:rsidTr="00D90D47">
        <w:tc>
          <w:tcPr>
            <w:tcW w:w="8897" w:type="dxa"/>
            <w:gridSpan w:val="3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90D47">
              <w:rPr>
                <w:rFonts w:ascii="Times New Roman" w:eastAsia="Calibri" w:hAnsi="Times New Roman" w:cs="Times New Roman"/>
                <w:b/>
              </w:rPr>
              <w:t>Тема 1. Электролитическая диссоциация (11 часов)</w:t>
            </w:r>
          </w:p>
        </w:tc>
      </w:tr>
      <w:tr w:rsidR="00D90D47" w:rsidRPr="00D90D47" w:rsidTr="00D90D47"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Электролитическая диссоциация веществ в водных растворах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Сильные и слабые электролиты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C741DE">
              <w:rPr>
                <w:rFonts w:ascii="Times New Roman" w:eastAsia="Calibri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Диссоциация кислот, щелочей и солей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D90D47" w:rsidRPr="00D90D47" w:rsidTr="00D90D47"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6771" w:type="dxa"/>
            <w:shd w:val="clear" w:color="auto" w:fill="auto"/>
          </w:tcPr>
          <w:p w:rsid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Реакц</w:t>
            </w:r>
            <w:proofErr w:type="gramStart"/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ии ио</w:t>
            </w:r>
            <w:proofErr w:type="gramEnd"/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нного обмена. Гидролиз солей</w:t>
            </w:r>
          </w:p>
          <w:p w:rsidR="00C741DE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1D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Лабораторная работа №1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«Гидролиз солей»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D90D47" w:rsidRPr="00D90D47" w:rsidTr="00D90D47"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Окислительно</w:t>
            </w:r>
            <w:proofErr w:type="spellEnd"/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-восстановительные реакции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D90D47" w:rsidRPr="00D90D47" w:rsidTr="00D90D47">
        <w:trPr>
          <w:trHeight w:val="24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расчетных задач 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Контрольная работа 1 </w:t>
            </w:r>
          </w:p>
          <w:p w:rsidR="00D90D47" w:rsidRPr="00D90D47" w:rsidRDefault="00D90D47" w:rsidP="00D9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 теме «Электролитическая диссоциация»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8897" w:type="dxa"/>
            <w:gridSpan w:val="3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90D47">
              <w:rPr>
                <w:rFonts w:ascii="Times New Roman" w:eastAsia="Calibri" w:hAnsi="Times New Roman" w:cs="Times New Roman"/>
                <w:b/>
              </w:rPr>
              <w:t>Тема 2. Кислород и сера (9 часов)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1/11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 кислорода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Сера.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3/13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Сероводород. Сульфиды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4/14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Сернистый газ. Сернистая кислота, сульфиты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5/15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Оксид серы(VI). Серная кислота, сульфаты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6/16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Окислительные свойства концентрированной серной кислоты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4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7/17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Решение расчетных задач «на избыток»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8/18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1DE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Лабораторная работа №1</w:t>
            </w:r>
            <w:r w:rsidR="00D90D47" w:rsidRPr="00D90D47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D90D47"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Решение экспериментальных задач по теме «Кислород и сера»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9/19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Скорость химических реакций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8897" w:type="dxa"/>
            <w:gridSpan w:val="3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3. Азот и фосфор (10 часов)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1/20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 азота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2/21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Аммиак.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3/22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Соли аммония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4/23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«на выход» продукта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5/24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C741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Лабораторная работа №3</w:t>
            </w:r>
          </w:p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аммиака и изучение его свойств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6/25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Азотная кислота.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7/26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Окислительные свойства азотной кислоты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4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8/27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Нитраты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9/28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Фосфор.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10/29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Оксид фосфора (V). Ортофосфорная кислота, фосфаты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8897" w:type="dxa"/>
            <w:gridSpan w:val="3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4. Углерод и кремний (7 часов)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1/30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 углерода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2/31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Химические свойства углерода.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3/32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Угарный газ.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4/33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Углекислый газ. Угольная кислота, карбонаты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5/34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1D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 xml:space="preserve">Лабораторная </w:t>
            </w:r>
            <w:r w:rsidR="00D90D47" w:rsidRPr="00D90D47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 xml:space="preserve">работа </w:t>
            </w:r>
            <w:r w:rsidRPr="00C741D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№</w:t>
            </w:r>
            <w:r w:rsidR="00D90D47" w:rsidRPr="00D90D47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4</w:t>
            </w:r>
            <w:r w:rsidR="00D90D47"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Получение оксида углерода(IV) и изучение его свойств. Распознавание карбонатов.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6/35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Кремний и его соединения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7/36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Контрольная работа 2 </w:t>
            </w:r>
          </w:p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 темам «Кислород и сера», «Азот и фосфор», «Углерод и кремний»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4"/>
        </w:trPr>
        <w:tc>
          <w:tcPr>
            <w:tcW w:w="8897" w:type="dxa"/>
            <w:gridSpan w:val="3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5. Общие свойства металлов (15 часов)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1/37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Общая характеристика металлов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2/38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Химические свойства металлов.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3/39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Решение расчетных задач по исходным веществам, содержащим примеси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4/40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Щелочные металлы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5/41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Щелочноземельные металлы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6/42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Жесткость воды и способы ее устранения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7/43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Алюминий.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8/44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Амфотерность оксида и гидроксида алюминия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9/45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и применение знаний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10/46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Железо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4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11/47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Оксиды, гидроксиды и соли железа(II) и железа(III)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12/48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Металлургия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13/49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Сплавы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14/50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C741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Лабораторная </w:t>
            </w:r>
            <w:r w:rsidR="00D90D47" w:rsidRPr="00D90D4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работа </w:t>
            </w:r>
            <w:r w:rsidRPr="00C741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№</w:t>
            </w:r>
            <w:r w:rsidR="00D90D47" w:rsidRPr="00D90D4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5</w:t>
            </w:r>
          </w:p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экспериментальных задач по теме «Металлы и их соединения»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15/51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Контрольная работа 3 </w:t>
            </w:r>
          </w:p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 теме «Металлы и их соединения»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8897" w:type="dxa"/>
            <w:gridSpan w:val="3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6. Первоначальные представления об органических веществах (14 часов)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1/52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Первоначальные сведения о строении органических веществ.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2/53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Изомерия.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3,4/54,55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углеводороды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5,6/56,57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Непредельные углеводороды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D90D47" w:rsidRPr="00D90D47" w:rsidTr="00D90D47">
        <w:trPr>
          <w:trHeight w:val="21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7/58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Циклические углеводороды. Природные источники углеводородов.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30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8/59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Решение расчетных задач на определение формулы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5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9/60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Спирты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5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10/61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Карбоновые кислоты. Сложные эфиры.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5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11/62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Жиры. Углеводы.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25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12/63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Аминокислоты. Белки.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135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13/64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Полимеры 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D90D47" w:rsidRPr="00D90D47" w:rsidTr="00D90D47">
        <w:trPr>
          <w:trHeight w:val="135"/>
        </w:trPr>
        <w:tc>
          <w:tcPr>
            <w:tcW w:w="992" w:type="dxa"/>
            <w:shd w:val="clear" w:color="auto" w:fill="auto"/>
          </w:tcPr>
          <w:p w:rsidR="00D90D47" w:rsidRPr="00D90D47" w:rsidRDefault="00C741DE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14/65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90D4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Контрольная работа 4 по теме «Первоначальные представления об органических веществах»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D47" w:rsidRPr="00D90D47" w:rsidTr="00D90D47">
        <w:trPr>
          <w:trHeight w:val="25"/>
        </w:trPr>
        <w:tc>
          <w:tcPr>
            <w:tcW w:w="8897" w:type="dxa"/>
            <w:gridSpan w:val="3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Тема 7. Химия и жизнь (2</w:t>
            </w:r>
            <w:r w:rsidRPr="00D90D47">
              <w:rPr>
                <w:rFonts w:ascii="Times New Roman" w:eastAsia="Calibri" w:hAnsi="Times New Roman" w:cs="Times New Roman"/>
                <w:b/>
              </w:rPr>
              <w:t xml:space="preserve"> часа)</w:t>
            </w:r>
          </w:p>
        </w:tc>
      </w:tr>
      <w:tr w:rsidR="00D90D47" w:rsidRPr="00D90D47" w:rsidTr="00D90D47">
        <w:trPr>
          <w:trHeight w:val="25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90D47">
              <w:rPr>
                <w:rFonts w:ascii="Times New Roman" w:eastAsia="Calibri" w:hAnsi="Times New Roman" w:cs="Times New Roman"/>
              </w:rPr>
              <w:t>1/</w:t>
            </w:r>
            <w:r w:rsidR="00C741DE">
              <w:rPr>
                <w:rFonts w:ascii="Times New Roman" w:eastAsia="Calibri" w:hAnsi="Times New Roman" w:cs="Times New Roman"/>
              </w:rPr>
              <w:t>66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90D47">
              <w:rPr>
                <w:rFonts w:ascii="Times New Roman" w:eastAsia="Calibri" w:hAnsi="Times New Roman" w:cs="Times New Roman"/>
              </w:rPr>
              <w:t>Химия и человек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D90D47" w:rsidRPr="00D90D47" w:rsidTr="00D90D47">
        <w:trPr>
          <w:trHeight w:val="25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90D47">
              <w:rPr>
                <w:rFonts w:ascii="Times New Roman" w:eastAsia="Calibri" w:hAnsi="Times New Roman" w:cs="Times New Roman"/>
              </w:rPr>
              <w:t>2/</w:t>
            </w:r>
            <w:r w:rsidR="00C741DE">
              <w:rPr>
                <w:rFonts w:ascii="Times New Roman" w:eastAsia="Calibri" w:hAnsi="Times New Roman" w:cs="Times New Roman"/>
              </w:rPr>
              <w:t>67</w:t>
            </w: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90D47">
              <w:rPr>
                <w:rFonts w:ascii="Times New Roman" w:eastAsia="Calibri" w:hAnsi="Times New Roman" w:cs="Times New Roman"/>
              </w:rPr>
              <w:t>Химия и здоровье</w:t>
            </w: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90D47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D90D47" w:rsidRPr="00D90D47" w:rsidTr="00D90D47">
        <w:trPr>
          <w:trHeight w:val="25"/>
        </w:trPr>
        <w:tc>
          <w:tcPr>
            <w:tcW w:w="992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771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90D47" w:rsidRPr="00D90D47" w:rsidRDefault="00D90D47" w:rsidP="00D90D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128E4" w:rsidRDefault="003D0B63">
      <w:pPr>
        <w:rPr>
          <w:rFonts w:ascii="Times New Roman" w:hAnsi="Times New Roman" w:cs="Times New Roman"/>
          <w:sz w:val="24"/>
          <w:szCs w:val="24"/>
        </w:rPr>
      </w:pPr>
    </w:p>
    <w:p w:rsidR="00C741DE" w:rsidRPr="00C741DE" w:rsidRDefault="00C741DE" w:rsidP="00C741D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741DE">
        <w:rPr>
          <w:rFonts w:ascii="Times New Roman" w:eastAsia="Calibri" w:hAnsi="Times New Roman" w:cs="Times New Roman"/>
          <w:b/>
          <w:sz w:val="28"/>
          <w:szCs w:val="28"/>
        </w:rPr>
        <w:t>Требования к уровню подготовки выпускников.</w:t>
      </w:r>
    </w:p>
    <w:p w:rsidR="00C741DE" w:rsidRPr="00C741DE" w:rsidRDefault="00C741DE" w:rsidP="00C741DE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741DE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C741DE">
        <w:rPr>
          <w:rFonts w:ascii="Times New Roman" w:eastAsia="Calibri" w:hAnsi="Times New Roman" w:cs="Times New Roman"/>
          <w:b/>
          <w:sz w:val="24"/>
          <w:szCs w:val="24"/>
          <w:u w:val="single"/>
        </w:rPr>
        <w:t>Учащиеся должны знать:</w:t>
      </w:r>
    </w:p>
    <w:p w:rsidR="00C741DE" w:rsidRPr="00C741DE" w:rsidRDefault="00C741DE" w:rsidP="00C741D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  <w:u w:val="single"/>
        </w:rPr>
        <w:t>химическую символику:</w:t>
      </w:r>
      <w:r w:rsidRPr="00C741DE">
        <w:rPr>
          <w:rFonts w:ascii="Times New Roman" w:hAnsi="Times New Roman" w:cs="Times New Roman"/>
          <w:sz w:val="24"/>
          <w:szCs w:val="24"/>
        </w:rPr>
        <w:t xml:space="preserve"> знаки химических элементов, формулы химических веществ и уравнения химических реакций;</w:t>
      </w:r>
    </w:p>
    <w:p w:rsidR="00C741DE" w:rsidRPr="00C741DE" w:rsidRDefault="00C741DE" w:rsidP="00C741D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741DE">
        <w:rPr>
          <w:rFonts w:ascii="Times New Roman" w:hAnsi="Times New Roman" w:cs="Times New Roman"/>
          <w:sz w:val="24"/>
          <w:szCs w:val="24"/>
          <w:u w:val="single"/>
        </w:rPr>
        <w:t>важнейшие химические понятия:</w:t>
      </w:r>
      <w:r w:rsidRPr="00C741DE">
        <w:rPr>
          <w:rFonts w:ascii="Times New Roman" w:hAnsi="Times New Roman" w:cs="Times New Roman"/>
          <w:sz w:val="24"/>
          <w:szCs w:val="24"/>
        </w:rPr>
        <w:t xml:space="preserve"> </w:t>
      </w:r>
      <w:r w:rsidR="003D0B63" w:rsidRPr="003D0B63">
        <w:rPr>
          <w:rFonts w:ascii="Times New Roman" w:hAnsi="Times New Roman" w:cs="Times New Roman"/>
          <w:sz w:val="24"/>
          <w:szCs w:val="24"/>
        </w:rPr>
        <w:t xml:space="preserve">вещество, химический элемент, атом, молекула, относительные атомная и молекулярная массы, ион, аллотропия, изотопы, химическая связь, </w:t>
      </w:r>
      <w:proofErr w:type="spellStart"/>
      <w:r w:rsidR="003D0B63" w:rsidRPr="003D0B63">
        <w:rPr>
          <w:rFonts w:ascii="Times New Roman" w:hAnsi="Times New Roman" w:cs="Times New Roman"/>
          <w:sz w:val="24"/>
          <w:szCs w:val="24"/>
        </w:rPr>
        <w:t>электроотрицательность</w:t>
      </w:r>
      <w:proofErr w:type="spellEnd"/>
      <w:r w:rsidR="003D0B63" w:rsidRPr="003D0B63">
        <w:rPr>
          <w:rFonts w:ascii="Times New Roman" w:hAnsi="Times New Roman" w:cs="Times New Roman"/>
          <w:sz w:val="24"/>
          <w:szCs w:val="24"/>
        </w:rPr>
        <w:t>, валентность, степень окисления, моль, молярная масса, молярный объем, вещества молекуляр</w:t>
      </w:r>
      <w:r w:rsidR="003D0B63" w:rsidRPr="003D0B63">
        <w:rPr>
          <w:rFonts w:ascii="Times New Roman" w:hAnsi="Times New Roman" w:cs="Times New Roman"/>
          <w:sz w:val="24"/>
          <w:szCs w:val="24"/>
        </w:rPr>
        <w:t xml:space="preserve">ного и немолекулярного строения, растворы, электролит и </w:t>
      </w:r>
      <w:proofErr w:type="spellStart"/>
      <w:r w:rsidR="003D0B63" w:rsidRPr="003D0B63">
        <w:rPr>
          <w:rFonts w:ascii="Times New Roman" w:hAnsi="Times New Roman" w:cs="Times New Roman"/>
          <w:sz w:val="24"/>
          <w:szCs w:val="24"/>
        </w:rPr>
        <w:t>неэлектролит</w:t>
      </w:r>
      <w:proofErr w:type="spellEnd"/>
      <w:r w:rsidR="003D0B63" w:rsidRPr="003D0B63">
        <w:rPr>
          <w:rFonts w:ascii="Times New Roman" w:hAnsi="Times New Roman" w:cs="Times New Roman"/>
          <w:sz w:val="24"/>
          <w:szCs w:val="24"/>
        </w:rPr>
        <w:t xml:space="preserve">, электролитическая диссоциация, </w:t>
      </w:r>
      <w:r w:rsidR="003D0B63" w:rsidRPr="003D0B63">
        <w:rPr>
          <w:rFonts w:ascii="Times New Roman" w:hAnsi="Times New Roman" w:cs="Times New Roman"/>
          <w:sz w:val="24"/>
          <w:szCs w:val="24"/>
        </w:rPr>
        <w:lastRenderedPageBreak/>
        <w:t>окислитель и восстановитель, окисление и восстановление, тепловой эффект реакции, скорость химической реакции, катализ, химическое равновесие, углеродный с</w:t>
      </w:r>
      <w:r w:rsidR="003D0B63" w:rsidRPr="003D0B63">
        <w:rPr>
          <w:rFonts w:ascii="Times New Roman" w:hAnsi="Times New Roman" w:cs="Times New Roman"/>
          <w:sz w:val="24"/>
          <w:szCs w:val="24"/>
        </w:rPr>
        <w:t>келет, функциональная группа, изомерия, гомология;</w:t>
      </w:r>
      <w:bookmarkStart w:id="0" w:name="_GoBack"/>
      <w:bookmarkEnd w:id="0"/>
      <w:proofErr w:type="gramEnd"/>
    </w:p>
    <w:p w:rsidR="00C741DE" w:rsidRDefault="00C741DE" w:rsidP="00C741D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  <w:u w:val="single"/>
        </w:rPr>
        <w:t>основные законы химии:</w:t>
      </w:r>
      <w:r w:rsidRPr="00C741DE">
        <w:rPr>
          <w:rFonts w:ascii="Times New Roman" w:hAnsi="Times New Roman" w:cs="Times New Roman"/>
          <w:sz w:val="24"/>
          <w:szCs w:val="24"/>
        </w:rPr>
        <w:t xml:space="preserve"> сохранения массы веществ, постоянства состава, периодический закон;</w:t>
      </w:r>
    </w:p>
    <w:p w:rsidR="00C741DE" w:rsidRDefault="00C741DE" w:rsidP="00C741D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41DE">
        <w:rPr>
          <w:rFonts w:ascii="Times New Roman" w:hAnsi="Times New Roman" w:cs="Times New Roman"/>
          <w:b/>
          <w:sz w:val="24"/>
          <w:szCs w:val="24"/>
          <w:u w:val="single"/>
        </w:rPr>
        <w:t>Должны уметь:</w:t>
      </w:r>
    </w:p>
    <w:p w:rsidR="00C741DE" w:rsidRPr="00C741DE" w:rsidRDefault="00C741DE" w:rsidP="00C741D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  <w:u w:val="single"/>
        </w:rPr>
        <w:t>определять:</w:t>
      </w:r>
      <w:r w:rsidRPr="00C741DE">
        <w:rPr>
          <w:rFonts w:ascii="Times New Roman" w:hAnsi="Times New Roman" w:cs="Times New Roman"/>
          <w:sz w:val="24"/>
          <w:szCs w:val="24"/>
        </w:rPr>
        <w:t xml:space="preserve"> состав веществ по их формулам, принадлежность веществ к определенному классу соединений, типы химических реакций, валентность и степень окисления элемента в соединениях, тип химической связи в соединениях, возможность протекания реакций ионного обмена; </w:t>
      </w:r>
    </w:p>
    <w:p w:rsidR="00C741DE" w:rsidRPr="00C741DE" w:rsidRDefault="00C741DE" w:rsidP="00C741D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  <w:u w:val="single"/>
        </w:rPr>
        <w:t xml:space="preserve">обращаться </w:t>
      </w:r>
      <w:r w:rsidRPr="00C741DE">
        <w:rPr>
          <w:rFonts w:ascii="Times New Roman" w:hAnsi="Times New Roman" w:cs="Times New Roman"/>
          <w:sz w:val="24"/>
          <w:szCs w:val="24"/>
        </w:rPr>
        <w:t>с химической посудой и лабораторным оборудованием;</w:t>
      </w:r>
    </w:p>
    <w:p w:rsidR="00C741DE" w:rsidRPr="00C741DE" w:rsidRDefault="00C741DE" w:rsidP="00C741D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  <w:u w:val="single"/>
        </w:rPr>
        <w:t>распознавать опытным путем:</w:t>
      </w:r>
      <w:r w:rsidRPr="00C741DE">
        <w:rPr>
          <w:rFonts w:ascii="Times New Roman" w:hAnsi="Times New Roman" w:cs="Times New Roman"/>
          <w:sz w:val="24"/>
          <w:szCs w:val="24"/>
        </w:rPr>
        <w:t xml:space="preserve"> углекислый газ, аммиак; растворы кислот и щелочей, хлори</w:t>
      </w:r>
      <w:proofErr w:type="gramStart"/>
      <w:r w:rsidRPr="00C741DE">
        <w:rPr>
          <w:rFonts w:ascii="Times New Roman" w:hAnsi="Times New Roman" w:cs="Times New Roman"/>
          <w:sz w:val="24"/>
          <w:szCs w:val="24"/>
        </w:rPr>
        <w:t>д-</w:t>
      </w:r>
      <w:proofErr w:type="gramEnd"/>
      <w:r w:rsidRPr="00C741DE">
        <w:rPr>
          <w:rFonts w:ascii="Times New Roman" w:hAnsi="Times New Roman" w:cs="Times New Roman"/>
          <w:sz w:val="24"/>
          <w:szCs w:val="24"/>
        </w:rPr>
        <w:t>, сульфат-, карбонат-ионы;</w:t>
      </w:r>
    </w:p>
    <w:p w:rsidR="00C741DE" w:rsidRDefault="00C741DE" w:rsidP="00C741D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Pr="00C741DE">
        <w:rPr>
          <w:rFonts w:ascii="Times New Roman" w:hAnsi="Times New Roman" w:cs="Times New Roman"/>
          <w:b/>
          <w:sz w:val="24"/>
          <w:szCs w:val="24"/>
          <w:u w:val="single"/>
        </w:rPr>
        <w:t xml:space="preserve">спользовать приобретенные знания и умения в практической деятельности и повседневной жизни </w:t>
      </w:r>
      <w:proofErr w:type="gramStart"/>
      <w:r w:rsidRPr="00C741DE">
        <w:rPr>
          <w:rFonts w:ascii="Times New Roman" w:hAnsi="Times New Roman" w:cs="Times New Roman"/>
          <w:b/>
          <w:sz w:val="24"/>
          <w:szCs w:val="24"/>
          <w:u w:val="single"/>
        </w:rPr>
        <w:t>для</w:t>
      </w:r>
      <w:proofErr w:type="gramEnd"/>
      <w:r w:rsidRPr="00C741D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741DE" w:rsidRPr="00C741DE" w:rsidRDefault="00C741DE" w:rsidP="00C741D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</w:rPr>
        <w:t>безопасного обращения с веществами и материалами;</w:t>
      </w:r>
    </w:p>
    <w:p w:rsidR="00C741DE" w:rsidRPr="00C741DE" w:rsidRDefault="00C741DE" w:rsidP="00C741D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</w:rPr>
        <w:t>экологически грамотного поведения в окружающей среде;</w:t>
      </w:r>
    </w:p>
    <w:p w:rsidR="00C741DE" w:rsidRPr="00C741DE" w:rsidRDefault="00C741DE" w:rsidP="00C741D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</w:rPr>
        <w:t>оценки влияния химического загрязнения окружающей среды на организм человека;</w:t>
      </w:r>
    </w:p>
    <w:p w:rsidR="00C741DE" w:rsidRPr="00C741DE" w:rsidRDefault="00C741DE" w:rsidP="00C741D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741DE">
        <w:rPr>
          <w:rFonts w:ascii="Times New Roman" w:hAnsi="Times New Roman" w:cs="Times New Roman"/>
          <w:sz w:val="24"/>
          <w:szCs w:val="24"/>
        </w:rPr>
        <w:t>критической оценки информации о веществах, используемых в быту;</w:t>
      </w:r>
    </w:p>
    <w:p w:rsidR="00C741DE" w:rsidRPr="00C741DE" w:rsidRDefault="00C741DE" w:rsidP="00C741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41DE" w:rsidRPr="00C741DE" w:rsidRDefault="00C741DE" w:rsidP="00C741D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741DE" w:rsidRPr="00C74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446D"/>
    <w:multiLevelType w:val="hybridMultilevel"/>
    <w:tmpl w:val="A09E5A82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D924EB"/>
    <w:multiLevelType w:val="hybridMultilevel"/>
    <w:tmpl w:val="1556F37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096518B"/>
    <w:multiLevelType w:val="hybridMultilevel"/>
    <w:tmpl w:val="EE2EF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007D55"/>
    <w:multiLevelType w:val="hybridMultilevel"/>
    <w:tmpl w:val="D5DCF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5C1D43"/>
    <w:multiLevelType w:val="hybridMultilevel"/>
    <w:tmpl w:val="79BCA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5D680B"/>
    <w:multiLevelType w:val="hybridMultilevel"/>
    <w:tmpl w:val="8BF84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B29"/>
    <w:rsid w:val="00290DB7"/>
    <w:rsid w:val="003D0B63"/>
    <w:rsid w:val="006E16C2"/>
    <w:rsid w:val="00885544"/>
    <w:rsid w:val="00C741DE"/>
    <w:rsid w:val="00CE6623"/>
    <w:rsid w:val="00D90D47"/>
    <w:rsid w:val="00EA35E8"/>
    <w:rsid w:val="00FA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5</cp:revision>
  <dcterms:created xsi:type="dcterms:W3CDTF">2017-09-19T05:20:00Z</dcterms:created>
  <dcterms:modified xsi:type="dcterms:W3CDTF">2017-09-19T06:58:00Z</dcterms:modified>
</cp:coreProperties>
</file>