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500" w:rsidRPr="00584E2A" w:rsidRDefault="00C23500" w:rsidP="00C23500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84E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</w:t>
      </w:r>
      <w:r w:rsidR="001065A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абочая учебная программа курса 6</w:t>
      </w:r>
      <w:r w:rsidRPr="00584E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класса составлена на основе:</w:t>
      </w:r>
    </w:p>
    <w:p w:rsidR="00C23500" w:rsidRPr="00584E2A" w:rsidRDefault="00C23500" w:rsidP="00C23500">
      <w:pPr>
        <w:pStyle w:val="a3"/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584E2A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авторской программы по биологии д</w:t>
      </w:r>
      <w:r w:rsidRPr="00584E2A">
        <w:rPr>
          <w:rFonts w:ascii="Times New Roman" w:eastAsia="Times New Roman" w:hAnsi="Times New Roman" w:cs="Times New Roman"/>
          <w:color w:val="000000"/>
          <w:spacing w:val="-9"/>
          <w:kern w:val="1"/>
          <w:sz w:val="24"/>
          <w:szCs w:val="24"/>
          <w:lang w:eastAsia="hi-IN" w:bidi="hi-IN"/>
        </w:rPr>
        <w:t xml:space="preserve">ля 5-9 классов/ И.Н </w:t>
      </w:r>
      <w:proofErr w:type="spellStart"/>
      <w:r w:rsidRPr="00584E2A">
        <w:rPr>
          <w:rFonts w:ascii="Times New Roman" w:eastAsia="Times New Roman" w:hAnsi="Times New Roman" w:cs="Times New Roman"/>
          <w:color w:val="000000"/>
          <w:spacing w:val="-9"/>
          <w:kern w:val="1"/>
          <w:sz w:val="24"/>
          <w:szCs w:val="24"/>
          <w:lang w:eastAsia="hi-IN" w:bidi="hi-IN"/>
        </w:rPr>
        <w:t>Понамарёвой</w:t>
      </w:r>
      <w:proofErr w:type="spellEnd"/>
      <w:r w:rsidRPr="00584E2A">
        <w:rPr>
          <w:rFonts w:ascii="Times New Roman" w:eastAsia="Times New Roman" w:hAnsi="Times New Roman" w:cs="Times New Roman"/>
          <w:color w:val="000000"/>
          <w:spacing w:val="-9"/>
          <w:kern w:val="1"/>
          <w:sz w:val="24"/>
          <w:szCs w:val="24"/>
          <w:lang w:eastAsia="hi-IN" w:bidi="hi-IN"/>
        </w:rPr>
        <w:t xml:space="preserve">, В.С. Кучменко, </w:t>
      </w:r>
      <w:proofErr w:type="spellStart"/>
      <w:r w:rsidRPr="00584E2A">
        <w:rPr>
          <w:rFonts w:ascii="Times New Roman" w:eastAsia="Times New Roman" w:hAnsi="Times New Roman" w:cs="Times New Roman"/>
          <w:color w:val="000000"/>
          <w:spacing w:val="-9"/>
          <w:kern w:val="1"/>
          <w:sz w:val="24"/>
          <w:szCs w:val="24"/>
          <w:lang w:eastAsia="hi-IN" w:bidi="hi-IN"/>
        </w:rPr>
        <w:t>О.А.Корнилова</w:t>
      </w:r>
      <w:proofErr w:type="spellEnd"/>
      <w:r w:rsidRPr="00584E2A">
        <w:rPr>
          <w:rFonts w:ascii="Times New Roman" w:eastAsia="Times New Roman" w:hAnsi="Times New Roman" w:cs="Times New Roman"/>
          <w:color w:val="000000"/>
          <w:spacing w:val="-9"/>
          <w:kern w:val="1"/>
          <w:sz w:val="24"/>
          <w:szCs w:val="24"/>
          <w:lang w:eastAsia="hi-IN" w:bidi="hi-IN"/>
        </w:rPr>
        <w:t xml:space="preserve">, А.Г. </w:t>
      </w:r>
      <w:proofErr w:type="spellStart"/>
      <w:r w:rsidRPr="00584E2A">
        <w:rPr>
          <w:rFonts w:ascii="Times New Roman" w:eastAsia="Times New Roman" w:hAnsi="Times New Roman" w:cs="Times New Roman"/>
          <w:color w:val="000000"/>
          <w:spacing w:val="-9"/>
          <w:kern w:val="1"/>
          <w:sz w:val="24"/>
          <w:szCs w:val="24"/>
          <w:lang w:eastAsia="hi-IN" w:bidi="hi-IN"/>
        </w:rPr>
        <w:t>Драгомилов</w:t>
      </w:r>
      <w:proofErr w:type="spellEnd"/>
      <w:r w:rsidRPr="00584E2A">
        <w:rPr>
          <w:rFonts w:ascii="Times New Roman" w:eastAsia="Times New Roman" w:hAnsi="Times New Roman" w:cs="Times New Roman"/>
          <w:color w:val="000000"/>
          <w:spacing w:val="-9"/>
          <w:kern w:val="1"/>
          <w:sz w:val="24"/>
          <w:szCs w:val="24"/>
          <w:lang w:eastAsia="hi-IN" w:bidi="hi-IN"/>
        </w:rPr>
        <w:t xml:space="preserve">, Т.С. Сухова. – М.: Издательский центр  </w:t>
      </w:r>
      <w:proofErr w:type="spellStart"/>
      <w:r w:rsidRPr="00584E2A">
        <w:rPr>
          <w:rFonts w:ascii="Times New Roman" w:eastAsia="Times New Roman" w:hAnsi="Times New Roman" w:cs="Times New Roman"/>
          <w:color w:val="000000"/>
          <w:spacing w:val="-9"/>
          <w:kern w:val="1"/>
          <w:sz w:val="24"/>
          <w:szCs w:val="24"/>
          <w:lang w:eastAsia="hi-IN" w:bidi="hi-IN"/>
        </w:rPr>
        <w:t>Вентана</w:t>
      </w:r>
      <w:proofErr w:type="spellEnd"/>
      <w:r w:rsidRPr="00584E2A">
        <w:rPr>
          <w:rFonts w:ascii="Times New Roman" w:eastAsia="Times New Roman" w:hAnsi="Times New Roman" w:cs="Times New Roman"/>
          <w:color w:val="000000"/>
          <w:spacing w:val="-9"/>
          <w:kern w:val="1"/>
          <w:sz w:val="24"/>
          <w:szCs w:val="24"/>
          <w:lang w:eastAsia="hi-IN" w:bidi="hi-IN"/>
        </w:rPr>
        <w:t>-Граф 2012 г.</w:t>
      </w:r>
    </w:p>
    <w:p w:rsidR="00C23500" w:rsidRPr="00584E2A" w:rsidRDefault="00C23500" w:rsidP="00C23500">
      <w:pPr>
        <w:pStyle w:val="a3"/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4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примерной программы основного общего образования по биологии, в соответствии с образовательным стандартом по биологии и полностью реализует федеральный компонент основного общего образования по биологии в </w:t>
      </w:r>
      <w:r w:rsidRPr="00584E2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7классе</w:t>
      </w:r>
      <w:r w:rsidRPr="00584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23500" w:rsidRPr="00584E2A" w:rsidRDefault="00C23500" w:rsidP="00C23500">
      <w:pPr>
        <w:spacing w:after="0"/>
        <w:ind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4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Согласно Федеральному компоненту образовательного ста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ндарта, на изучение биологии в 6 классе отводится 35 часов, в неделю – 1</w:t>
      </w:r>
      <w:r w:rsidRPr="00584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час.</w:t>
      </w:r>
    </w:p>
    <w:p w:rsidR="00C23500" w:rsidRPr="00584E2A" w:rsidRDefault="00C23500" w:rsidP="00C23500">
      <w:pPr>
        <w:spacing w:after="0"/>
        <w:ind w:firstLine="142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4E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Учебн</w:t>
      </w:r>
      <w:proofErr w:type="gramStart"/>
      <w:r w:rsidRPr="00584E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о-</w:t>
      </w:r>
      <w:proofErr w:type="gramEnd"/>
      <w:r w:rsidRPr="00584E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методический комплекс: </w:t>
      </w:r>
    </w:p>
    <w:p w:rsidR="00C23500" w:rsidRPr="00584E2A" w:rsidRDefault="00C23500" w:rsidP="00C23500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4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И.Н </w:t>
      </w:r>
      <w:proofErr w:type="spellStart"/>
      <w:r w:rsidRPr="00584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Понамарёва</w:t>
      </w:r>
      <w:proofErr w:type="spellEnd"/>
      <w:r w:rsidRPr="00584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В.С. Кучменко, </w:t>
      </w:r>
      <w:proofErr w:type="spellStart"/>
      <w:r w:rsidRPr="00584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О.А.Корнилова</w:t>
      </w:r>
      <w:proofErr w:type="spellEnd"/>
      <w:r w:rsidRPr="00584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А.Г. </w:t>
      </w:r>
      <w:proofErr w:type="spellStart"/>
      <w:r w:rsidRPr="00584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Драгомилов</w:t>
      </w:r>
      <w:proofErr w:type="spellEnd"/>
      <w:r w:rsidRPr="00584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Т.С. Сухова Биология: 5 -9 классы: программа. – М..: Издательский центр  </w:t>
      </w:r>
      <w:proofErr w:type="spellStart"/>
      <w:r w:rsidRPr="00584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Вентана</w:t>
      </w:r>
      <w:proofErr w:type="spellEnd"/>
      <w:r w:rsidRPr="00584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-Граф 2013 г</w:t>
      </w:r>
    </w:p>
    <w:p w:rsidR="00C23500" w:rsidRPr="00584E2A" w:rsidRDefault="00C23500" w:rsidP="00C23500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ind w:hanging="29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4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В.М Константинов, В.Г. Бабенко, В.С. </w:t>
      </w:r>
      <w:proofErr w:type="spellStart"/>
      <w:r w:rsidRPr="00584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Кучменк</w:t>
      </w:r>
      <w:proofErr w:type="spellEnd"/>
      <w:r w:rsidRPr="00584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Биология.7 класс. – М.: Издательский центр </w:t>
      </w:r>
      <w:proofErr w:type="spellStart"/>
      <w:r w:rsidRPr="00584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Вентана</w:t>
      </w:r>
      <w:proofErr w:type="spellEnd"/>
      <w:r w:rsidRPr="00584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-Граф, 2016 </w:t>
      </w:r>
    </w:p>
    <w:p w:rsidR="00C23500" w:rsidRPr="00584E2A" w:rsidRDefault="00C23500" w:rsidP="00C23500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4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Содержательный   статус   программы   -   базовый.   Программа   определяет  минимальный  объем  содержания  курса  биологии  для  основной  школы  и  предназначена      для   реализации     требований     ФГОС      второго    поколения     к  условиям     и  результату     образования     обучающихся       основной     школы     по  биологии согласно уч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ебному плану МБОУ 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Княгининская</w:t>
      </w:r>
      <w:proofErr w:type="spellEnd"/>
      <w:r w:rsidRPr="00584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средняя школа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№1</w:t>
      </w:r>
      <w:r w:rsidRPr="00584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».  </w:t>
      </w:r>
    </w:p>
    <w:p w:rsidR="00C23500" w:rsidRPr="00CC2968" w:rsidRDefault="00C23500" w:rsidP="00C23500">
      <w:pPr>
        <w:spacing w:after="0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CC2968">
        <w:rPr>
          <w:rFonts w:ascii="Times New Roman" w:hAnsi="Times New Roman" w:cs="Times New Roman"/>
          <w:b/>
          <w:sz w:val="24"/>
          <w:szCs w:val="24"/>
        </w:rPr>
        <w:t>Нормативная база:</w:t>
      </w:r>
    </w:p>
    <w:p w:rsidR="00C23500" w:rsidRPr="00CC2968" w:rsidRDefault="00C23500" w:rsidP="00C23500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C2968">
        <w:rPr>
          <w:rFonts w:ascii="Times New Roman" w:hAnsi="Times New Roman" w:cs="Times New Roman"/>
          <w:sz w:val="24"/>
          <w:szCs w:val="24"/>
        </w:rPr>
        <w:t>Закон «Об образовании»</w:t>
      </w:r>
    </w:p>
    <w:p w:rsidR="00C23500" w:rsidRPr="00CC2968" w:rsidRDefault="00C23500" w:rsidP="00C23500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C2968">
        <w:rPr>
          <w:rFonts w:ascii="Times New Roman" w:hAnsi="Times New Roman" w:cs="Times New Roman"/>
          <w:sz w:val="24"/>
          <w:szCs w:val="24"/>
        </w:rPr>
        <w:t>Приказ Минобразования России  от 05.03.2004г № 1089 «Об утверждении федерального компонента государственных образовательных стандартов начального общего, основного общего и среднег</w:t>
      </w:r>
      <w:proofErr w:type="gramStart"/>
      <w:r w:rsidRPr="00CC2968">
        <w:rPr>
          <w:rFonts w:ascii="Times New Roman" w:hAnsi="Times New Roman" w:cs="Times New Roman"/>
          <w:sz w:val="24"/>
          <w:szCs w:val="24"/>
        </w:rPr>
        <w:t>о(</w:t>
      </w:r>
      <w:proofErr w:type="gramEnd"/>
      <w:r w:rsidRPr="00CC2968">
        <w:rPr>
          <w:rFonts w:ascii="Times New Roman" w:hAnsi="Times New Roman" w:cs="Times New Roman"/>
          <w:sz w:val="24"/>
          <w:szCs w:val="24"/>
        </w:rPr>
        <w:t>полного) общего образования».</w:t>
      </w:r>
    </w:p>
    <w:p w:rsidR="00C23500" w:rsidRPr="00CC2968" w:rsidRDefault="00C23500" w:rsidP="00C23500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C2968">
        <w:rPr>
          <w:rFonts w:ascii="Times New Roman" w:hAnsi="Times New Roman" w:cs="Times New Roman"/>
          <w:sz w:val="24"/>
          <w:szCs w:val="24"/>
        </w:rPr>
        <w:t>Письмо Минобразования России от 20.02.2004г № 03 –51 -10/14 –03 «О введении федерального компонента государственных образовательных стандартов начального общего, основного общего и среднег</w:t>
      </w:r>
      <w:proofErr w:type="gramStart"/>
      <w:r w:rsidRPr="00CC2968">
        <w:rPr>
          <w:rFonts w:ascii="Times New Roman" w:hAnsi="Times New Roman" w:cs="Times New Roman"/>
          <w:sz w:val="24"/>
          <w:szCs w:val="24"/>
        </w:rPr>
        <w:t>о(</w:t>
      </w:r>
      <w:proofErr w:type="gramEnd"/>
      <w:r w:rsidRPr="00CC2968">
        <w:rPr>
          <w:rFonts w:ascii="Times New Roman" w:hAnsi="Times New Roman" w:cs="Times New Roman"/>
          <w:sz w:val="24"/>
          <w:szCs w:val="24"/>
        </w:rPr>
        <w:t>полного) общего образования».</w:t>
      </w:r>
    </w:p>
    <w:p w:rsidR="00C23500" w:rsidRPr="00CC2968" w:rsidRDefault="00C23500" w:rsidP="00C23500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C2968">
        <w:rPr>
          <w:rFonts w:ascii="Times New Roman" w:hAnsi="Times New Roman" w:cs="Times New Roman"/>
          <w:sz w:val="24"/>
          <w:szCs w:val="24"/>
        </w:rPr>
        <w:t>Приказ Минобразования России от 09.03.2004г № 1312 «Об утверждении федерального базисного учебного плана и примерных учебных планов для общеобразовательных учреждений РФ, реализующих программы общего образования».</w:t>
      </w:r>
    </w:p>
    <w:p w:rsidR="00C23500" w:rsidRPr="00CC2968" w:rsidRDefault="00C23500" w:rsidP="00C23500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C2968">
        <w:rPr>
          <w:rFonts w:ascii="Times New Roman" w:hAnsi="Times New Roman" w:cs="Times New Roman"/>
          <w:sz w:val="24"/>
          <w:szCs w:val="24"/>
        </w:rPr>
        <w:t xml:space="preserve">Письмо </w:t>
      </w:r>
      <w:proofErr w:type="spellStart"/>
      <w:r w:rsidRPr="00CC2968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CC2968">
        <w:rPr>
          <w:rFonts w:ascii="Times New Roman" w:hAnsi="Times New Roman" w:cs="Times New Roman"/>
          <w:sz w:val="24"/>
          <w:szCs w:val="24"/>
        </w:rPr>
        <w:t xml:space="preserve"> России от 07.07.2005г. «О примерных  программах по учебным предметам федерального базисного учебного плана».</w:t>
      </w:r>
    </w:p>
    <w:p w:rsidR="00C23500" w:rsidRDefault="00C23500" w:rsidP="00C2350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2B98">
        <w:rPr>
          <w:rFonts w:ascii="Times New Roman" w:hAnsi="Times New Roman" w:cs="Times New Roman"/>
          <w:sz w:val="24"/>
          <w:szCs w:val="24"/>
        </w:rPr>
        <w:t xml:space="preserve">Рабочая программа ориентирована на использование </w:t>
      </w:r>
      <w:r w:rsidRPr="00272B98">
        <w:rPr>
          <w:rFonts w:ascii="Times New Roman" w:hAnsi="Times New Roman" w:cs="Times New Roman"/>
          <w:bCs/>
          <w:sz w:val="24"/>
          <w:szCs w:val="24"/>
        </w:rPr>
        <w:t xml:space="preserve">учебника: </w:t>
      </w:r>
      <w:proofErr w:type="spellStart"/>
      <w:r w:rsidRPr="00272B98">
        <w:rPr>
          <w:rFonts w:ascii="Times New Roman" w:hAnsi="Times New Roman" w:cs="Times New Roman"/>
          <w:sz w:val="24"/>
          <w:szCs w:val="24"/>
        </w:rPr>
        <w:t>Драгомилов</w:t>
      </w:r>
      <w:proofErr w:type="spellEnd"/>
      <w:r w:rsidRPr="00272B98">
        <w:rPr>
          <w:rFonts w:ascii="Times New Roman" w:hAnsi="Times New Roman" w:cs="Times New Roman"/>
          <w:sz w:val="24"/>
          <w:szCs w:val="24"/>
        </w:rPr>
        <w:t xml:space="preserve"> А.Г., Маш Р.Д. «Биология. Человек». Москва, «</w:t>
      </w:r>
      <w:proofErr w:type="spellStart"/>
      <w:r w:rsidRPr="00272B98">
        <w:rPr>
          <w:rFonts w:ascii="Times New Roman" w:hAnsi="Times New Roman" w:cs="Times New Roman"/>
          <w:sz w:val="24"/>
          <w:szCs w:val="24"/>
        </w:rPr>
        <w:t>Вентана</w:t>
      </w:r>
      <w:proofErr w:type="spellEnd"/>
      <w:r w:rsidRPr="00272B98">
        <w:rPr>
          <w:rFonts w:ascii="Times New Roman" w:hAnsi="Times New Roman" w:cs="Times New Roman"/>
          <w:sz w:val="24"/>
          <w:szCs w:val="24"/>
        </w:rPr>
        <w:t>-Граф», 2008 год.</w:t>
      </w:r>
    </w:p>
    <w:p w:rsidR="00C23500" w:rsidRDefault="00C23500" w:rsidP="00C23500">
      <w:pPr>
        <w:pStyle w:val="p7"/>
        <w:shd w:val="clear" w:color="auto" w:fill="FFFFFF"/>
        <w:spacing w:before="0" w:beforeAutospacing="0" w:after="0" w:afterAutospacing="0" w:line="276" w:lineRule="auto"/>
        <w:ind w:firstLine="708"/>
        <w:jc w:val="center"/>
        <w:rPr>
          <w:rStyle w:val="s6"/>
          <w:b/>
          <w:bCs/>
          <w:color w:val="000000"/>
          <w:sz w:val="28"/>
          <w:szCs w:val="28"/>
        </w:rPr>
      </w:pPr>
      <w:r>
        <w:rPr>
          <w:rStyle w:val="s6"/>
          <w:b/>
          <w:bCs/>
          <w:color w:val="000000"/>
          <w:sz w:val="28"/>
          <w:szCs w:val="28"/>
        </w:rPr>
        <w:t>Планируемые результаты освоения учебного предмета</w:t>
      </w:r>
    </w:p>
    <w:p w:rsidR="00C23500" w:rsidRDefault="00C23500" w:rsidP="00C23500">
      <w:pPr>
        <w:pStyle w:val="p7"/>
        <w:shd w:val="clear" w:color="auto" w:fill="FFFFFF"/>
        <w:spacing w:before="0" w:beforeAutospacing="0" w:after="0" w:afterAutospacing="0" w:line="276" w:lineRule="auto"/>
        <w:ind w:firstLine="708"/>
        <w:rPr>
          <w:color w:val="000000"/>
        </w:rPr>
      </w:pPr>
      <w:r>
        <w:rPr>
          <w:rStyle w:val="s6"/>
          <w:b/>
          <w:bCs/>
          <w:color w:val="000000"/>
          <w:u w:val="single"/>
        </w:rPr>
        <w:t>Личностными результатами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являются следующие умения:</w:t>
      </w:r>
    </w:p>
    <w:p w:rsidR="00C23500" w:rsidRDefault="00C23500" w:rsidP="00C23500">
      <w:pPr>
        <w:pStyle w:val="p7"/>
        <w:shd w:val="clear" w:color="auto" w:fill="FFFFFF"/>
        <w:spacing w:before="0" w:beforeAutospacing="0" w:after="0" w:afterAutospacing="0" w:line="276" w:lineRule="auto"/>
        <w:ind w:firstLine="708"/>
        <w:rPr>
          <w:color w:val="000000"/>
        </w:rPr>
      </w:pPr>
      <w:r>
        <w:rPr>
          <w:color w:val="000000"/>
        </w:rPr>
        <w:t>- осознавать единство и целостность окружающего мира (взаимосвязь органов в организме, строения органа и функции, которую он выполняет, взаимосвязи организмов друг с другом в растительном сообществе, с факторами неживой природы и т.д.), возможности его познаваемости;</w:t>
      </w:r>
    </w:p>
    <w:p w:rsidR="00C23500" w:rsidRDefault="00C23500" w:rsidP="00C23500">
      <w:pPr>
        <w:pStyle w:val="p7"/>
        <w:shd w:val="clear" w:color="auto" w:fill="FFFFFF"/>
        <w:spacing w:before="0" w:beforeAutospacing="0" w:after="0" w:afterAutospacing="0" w:line="276" w:lineRule="auto"/>
        <w:ind w:firstLine="708"/>
        <w:rPr>
          <w:color w:val="000000"/>
        </w:rPr>
      </w:pPr>
      <w:r>
        <w:rPr>
          <w:color w:val="000000"/>
        </w:rPr>
        <w:t>- постепенно выстраивать собственное целостное мировоззрение;</w:t>
      </w:r>
    </w:p>
    <w:p w:rsidR="00C23500" w:rsidRDefault="00C23500" w:rsidP="00C23500">
      <w:pPr>
        <w:pStyle w:val="p7"/>
        <w:shd w:val="clear" w:color="auto" w:fill="FFFFFF"/>
        <w:spacing w:before="0" w:beforeAutospacing="0" w:after="0" w:afterAutospacing="0" w:line="276" w:lineRule="auto"/>
        <w:ind w:firstLine="708"/>
        <w:rPr>
          <w:color w:val="000000"/>
        </w:rPr>
      </w:pPr>
      <w:r>
        <w:rPr>
          <w:color w:val="000000"/>
        </w:rPr>
        <w:t>- осознавать потребность и готовность к самообразованию, в том числе и в рамках самостоятельной деятельности вне школы;</w:t>
      </w:r>
    </w:p>
    <w:p w:rsidR="00C23500" w:rsidRDefault="00C23500" w:rsidP="00C23500">
      <w:pPr>
        <w:pStyle w:val="p7"/>
        <w:shd w:val="clear" w:color="auto" w:fill="FFFFFF"/>
        <w:spacing w:before="0" w:beforeAutospacing="0" w:after="0" w:afterAutospacing="0" w:line="276" w:lineRule="auto"/>
        <w:ind w:firstLine="708"/>
        <w:rPr>
          <w:color w:val="000000"/>
        </w:rPr>
      </w:pPr>
      <w:r>
        <w:rPr>
          <w:color w:val="000000"/>
        </w:rPr>
        <w:lastRenderedPageBreak/>
        <w:t xml:space="preserve">- оценивать жизненные ситуации с точки зрения </w:t>
      </w:r>
      <w:proofErr w:type="spellStart"/>
      <w:r>
        <w:rPr>
          <w:color w:val="000000"/>
        </w:rPr>
        <w:t>безопасносго</w:t>
      </w:r>
      <w:proofErr w:type="spellEnd"/>
      <w:r>
        <w:rPr>
          <w:color w:val="000000"/>
        </w:rPr>
        <w:t xml:space="preserve"> образа жизни и сохранения здоровья;</w:t>
      </w:r>
    </w:p>
    <w:p w:rsidR="00C23500" w:rsidRDefault="00C23500" w:rsidP="00C23500">
      <w:pPr>
        <w:pStyle w:val="p7"/>
        <w:shd w:val="clear" w:color="auto" w:fill="FFFFFF"/>
        <w:spacing w:before="0" w:beforeAutospacing="0" w:after="0" w:afterAutospacing="0" w:line="276" w:lineRule="auto"/>
        <w:ind w:firstLine="708"/>
        <w:rPr>
          <w:color w:val="000000"/>
        </w:rPr>
      </w:pPr>
      <w:r>
        <w:rPr>
          <w:color w:val="000000"/>
        </w:rPr>
        <w:t>- оценивать экологический риск взаимоотношений человека и природы;</w:t>
      </w:r>
    </w:p>
    <w:p w:rsidR="00C23500" w:rsidRDefault="00C23500" w:rsidP="00C23500">
      <w:pPr>
        <w:pStyle w:val="p7"/>
        <w:shd w:val="clear" w:color="auto" w:fill="FFFFFF"/>
        <w:spacing w:before="0" w:beforeAutospacing="0" w:after="0" w:afterAutospacing="0" w:line="276" w:lineRule="auto"/>
        <w:ind w:firstLine="708"/>
        <w:rPr>
          <w:color w:val="000000"/>
        </w:rPr>
      </w:pPr>
      <w:proofErr w:type="spellStart"/>
      <w:r>
        <w:rPr>
          <w:rStyle w:val="s6"/>
          <w:b/>
          <w:bCs/>
          <w:color w:val="000000"/>
          <w:u w:val="single"/>
        </w:rPr>
        <w:t>Метапредметными</w:t>
      </w:r>
      <w:proofErr w:type="spellEnd"/>
      <w:r>
        <w:rPr>
          <w:rStyle w:val="s6"/>
          <w:b/>
          <w:bCs/>
          <w:color w:val="000000"/>
          <w:u w:val="single"/>
        </w:rPr>
        <w:t xml:space="preserve"> результатами</w:t>
      </w:r>
      <w:r>
        <w:rPr>
          <w:rStyle w:val="apple-converted-space"/>
          <w:b/>
          <w:bCs/>
          <w:color w:val="000000"/>
          <w:u w:val="single"/>
        </w:rPr>
        <w:t> </w:t>
      </w:r>
      <w:r>
        <w:rPr>
          <w:color w:val="000000"/>
        </w:rPr>
        <w:t>являются формирование УУД.</w:t>
      </w:r>
    </w:p>
    <w:p w:rsidR="00C23500" w:rsidRDefault="00C23500" w:rsidP="00C23500">
      <w:pPr>
        <w:pStyle w:val="p7"/>
        <w:shd w:val="clear" w:color="auto" w:fill="FFFFFF"/>
        <w:spacing w:before="0" w:beforeAutospacing="0" w:after="0" w:afterAutospacing="0" w:line="276" w:lineRule="auto"/>
        <w:ind w:firstLine="708"/>
        <w:rPr>
          <w:color w:val="000000"/>
        </w:rPr>
      </w:pPr>
      <w:r>
        <w:rPr>
          <w:rStyle w:val="s7"/>
          <w:i/>
          <w:iCs/>
          <w:color w:val="000000"/>
          <w:u w:val="single"/>
        </w:rPr>
        <w:t>Регулятивные УУД:</w:t>
      </w:r>
    </w:p>
    <w:p w:rsidR="00C23500" w:rsidRDefault="00C23500" w:rsidP="00C23500">
      <w:pPr>
        <w:pStyle w:val="p7"/>
        <w:shd w:val="clear" w:color="auto" w:fill="FFFFFF"/>
        <w:spacing w:before="0" w:beforeAutospacing="0" w:after="0" w:afterAutospacing="0" w:line="276" w:lineRule="auto"/>
        <w:ind w:firstLine="708"/>
        <w:rPr>
          <w:color w:val="000000"/>
        </w:rPr>
      </w:pPr>
      <w:r>
        <w:rPr>
          <w:color w:val="000000"/>
        </w:rPr>
        <w:t>- самостоятельно обнаруживать и формулировать учебную проблему, определять цель учебной деятельности, выбирать тему проекта;</w:t>
      </w:r>
    </w:p>
    <w:p w:rsidR="00C23500" w:rsidRDefault="00C23500" w:rsidP="00C23500">
      <w:pPr>
        <w:pStyle w:val="p7"/>
        <w:shd w:val="clear" w:color="auto" w:fill="FFFFFF"/>
        <w:spacing w:before="0" w:beforeAutospacing="0" w:after="0" w:afterAutospacing="0" w:line="276" w:lineRule="auto"/>
        <w:ind w:firstLine="708"/>
        <w:rPr>
          <w:color w:val="000000"/>
        </w:rPr>
      </w:pPr>
      <w:r>
        <w:rPr>
          <w:color w:val="000000"/>
        </w:rPr>
        <w:t>- выдвигать версии решения проблемы, осознавать конечный результат, выбирать из предложенных и искать самостоятельно средства достижения целей;</w:t>
      </w:r>
    </w:p>
    <w:p w:rsidR="00C23500" w:rsidRDefault="00C23500" w:rsidP="00C23500">
      <w:pPr>
        <w:pStyle w:val="p7"/>
        <w:shd w:val="clear" w:color="auto" w:fill="FFFFFF"/>
        <w:spacing w:before="0" w:beforeAutospacing="0" w:after="0" w:afterAutospacing="0" w:line="276" w:lineRule="auto"/>
        <w:ind w:firstLine="708"/>
        <w:rPr>
          <w:color w:val="000000"/>
        </w:rPr>
      </w:pPr>
      <w:r>
        <w:rPr>
          <w:color w:val="000000"/>
        </w:rPr>
        <w:t>- составлять (индивидуально или в группе) план решения проблемы (выполнения проекта);</w:t>
      </w:r>
    </w:p>
    <w:p w:rsidR="00C23500" w:rsidRDefault="00C23500" w:rsidP="00C23500">
      <w:pPr>
        <w:pStyle w:val="p7"/>
        <w:shd w:val="clear" w:color="auto" w:fill="FFFFFF"/>
        <w:spacing w:before="0" w:beforeAutospacing="0" w:after="0" w:afterAutospacing="0" w:line="276" w:lineRule="auto"/>
        <w:ind w:firstLine="708"/>
        <w:rPr>
          <w:color w:val="000000"/>
        </w:rPr>
      </w:pPr>
      <w:r>
        <w:rPr>
          <w:color w:val="000000"/>
        </w:rPr>
        <w:t>- работая по плану, сверять свои действия с целью и, при необходимости, исправлять ошибки самостоятельно;</w:t>
      </w:r>
    </w:p>
    <w:p w:rsidR="00C23500" w:rsidRDefault="00C23500" w:rsidP="00C23500">
      <w:pPr>
        <w:pStyle w:val="p7"/>
        <w:shd w:val="clear" w:color="auto" w:fill="FFFFFF"/>
        <w:spacing w:before="0" w:beforeAutospacing="0" w:after="0" w:afterAutospacing="0" w:line="276" w:lineRule="auto"/>
        <w:ind w:firstLine="708"/>
        <w:rPr>
          <w:color w:val="000000"/>
        </w:rPr>
      </w:pPr>
      <w:r>
        <w:rPr>
          <w:color w:val="000000"/>
        </w:rPr>
        <w:t xml:space="preserve">- в диалоге с учителем совершенствовать </w:t>
      </w:r>
      <w:proofErr w:type="gramStart"/>
      <w:r>
        <w:rPr>
          <w:color w:val="000000"/>
        </w:rPr>
        <w:t>самостоятельно</w:t>
      </w:r>
      <w:proofErr w:type="gramEnd"/>
      <w:r>
        <w:rPr>
          <w:color w:val="000000"/>
        </w:rPr>
        <w:t xml:space="preserve"> совершенствовать выработанные критерии оценки.</w:t>
      </w:r>
    </w:p>
    <w:p w:rsidR="00C23500" w:rsidRDefault="00C23500" w:rsidP="00C23500">
      <w:pPr>
        <w:pStyle w:val="p7"/>
        <w:shd w:val="clear" w:color="auto" w:fill="FFFFFF"/>
        <w:spacing w:before="0" w:beforeAutospacing="0" w:after="0" w:afterAutospacing="0" w:line="276" w:lineRule="auto"/>
        <w:ind w:firstLine="708"/>
        <w:rPr>
          <w:color w:val="000000"/>
        </w:rPr>
      </w:pPr>
      <w:r>
        <w:rPr>
          <w:rStyle w:val="s7"/>
          <w:i/>
          <w:iCs/>
          <w:color w:val="000000"/>
          <w:u w:val="single"/>
        </w:rPr>
        <w:t>Познавательные УУД:</w:t>
      </w:r>
    </w:p>
    <w:p w:rsidR="00C23500" w:rsidRDefault="00C23500" w:rsidP="00C23500">
      <w:pPr>
        <w:pStyle w:val="p7"/>
        <w:shd w:val="clear" w:color="auto" w:fill="FFFFFF"/>
        <w:spacing w:before="0" w:beforeAutospacing="0" w:after="0" w:afterAutospacing="0" w:line="276" w:lineRule="auto"/>
        <w:ind w:firstLine="708"/>
        <w:rPr>
          <w:color w:val="000000"/>
        </w:rPr>
      </w:pPr>
      <w:r>
        <w:rPr>
          <w:color w:val="000000"/>
        </w:rPr>
        <w:t>- анализировать, сравнивать, классифицировать и обобщать факты и явления</w:t>
      </w:r>
      <w:proofErr w:type="gramStart"/>
      <w:r>
        <w:rPr>
          <w:color w:val="000000"/>
        </w:rPr>
        <w:t>.</w:t>
      </w:r>
      <w:proofErr w:type="gramEnd"/>
      <w:r>
        <w:rPr>
          <w:color w:val="000000"/>
        </w:rPr>
        <w:t xml:space="preserve"> </w:t>
      </w:r>
      <w:proofErr w:type="gramStart"/>
      <w:r>
        <w:rPr>
          <w:color w:val="000000"/>
        </w:rPr>
        <w:t>в</w:t>
      </w:r>
      <w:proofErr w:type="gramEnd"/>
      <w:r>
        <w:rPr>
          <w:color w:val="000000"/>
        </w:rPr>
        <w:t>ыявлять причины и следствия простых явлений;</w:t>
      </w:r>
    </w:p>
    <w:p w:rsidR="00C23500" w:rsidRDefault="00C23500" w:rsidP="00C23500">
      <w:pPr>
        <w:pStyle w:val="p7"/>
        <w:shd w:val="clear" w:color="auto" w:fill="FFFFFF"/>
        <w:spacing w:before="0" w:beforeAutospacing="0" w:after="0" w:afterAutospacing="0" w:line="276" w:lineRule="auto"/>
        <w:ind w:firstLine="708"/>
        <w:rPr>
          <w:color w:val="000000"/>
        </w:rPr>
      </w:pPr>
      <w:r>
        <w:rPr>
          <w:color w:val="000000"/>
        </w:rPr>
        <w:t>- осуществлять сравнение, классификацию, самостоятельно выбирая основания и критерии для указанных логических операций; строить классификацию на основе дихотомического деления (на основе отрицания);</w:t>
      </w:r>
    </w:p>
    <w:p w:rsidR="00C23500" w:rsidRDefault="00C23500" w:rsidP="00C23500">
      <w:pPr>
        <w:pStyle w:val="p7"/>
        <w:shd w:val="clear" w:color="auto" w:fill="FFFFFF"/>
        <w:spacing w:before="0" w:beforeAutospacing="0" w:after="0" w:afterAutospacing="0" w:line="276" w:lineRule="auto"/>
        <w:ind w:firstLine="708"/>
        <w:rPr>
          <w:color w:val="000000"/>
        </w:rPr>
      </w:pPr>
      <w:r>
        <w:rPr>
          <w:color w:val="000000"/>
        </w:rPr>
        <w:t xml:space="preserve">- строить </w:t>
      </w:r>
      <w:proofErr w:type="gramStart"/>
      <w:r>
        <w:rPr>
          <w:color w:val="000000"/>
        </w:rPr>
        <w:t>логическое рассуждение</w:t>
      </w:r>
      <w:proofErr w:type="gramEnd"/>
      <w:r>
        <w:rPr>
          <w:color w:val="000000"/>
        </w:rPr>
        <w:t>, включающее установление причинно-следственных связей;</w:t>
      </w:r>
    </w:p>
    <w:p w:rsidR="00C23500" w:rsidRDefault="00C23500" w:rsidP="00C23500">
      <w:pPr>
        <w:pStyle w:val="p7"/>
        <w:shd w:val="clear" w:color="auto" w:fill="FFFFFF"/>
        <w:spacing w:before="0" w:beforeAutospacing="0" w:after="0" w:afterAutospacing="0" w:line="276" w:lineRule="auto"/>
        <w:ind w:firstLine="708"/>
        <w:rPr>
          <w:color w:val="000000"/>
        </w:rPr>
      </w:pPr>
      <w:r>
        <w:rPr>
          <w:color w:val="000000"/>
        </w:rPr>
        <w:t>- составлять тезисы, различные виды планов (простых, сложных и т.п.), преобразовывать информацию из одного вида в другой;</w:t>
      </w:r>
    </w:p>
    <w:p w:rsidR="00C23500" w:rsidRDefault="00C23500" w:rsidP="00C23500">
      <w:pPr>
        <w:pStyle w:val="p7"/>
        <w:shd w:val="clear" w:color="auto" w:fill="FFFFFF"/>
        <w:spacing w:before="0" w:beforeAutospacing="0" w:after="0" w:afterAutospacing="0" w:line="276" w:lineRule="auto"/>
        <w:ind w:firstLine="708"/>
        <w:rPr>
          <w:color w:val="000000"/>
        </w:rPr>
      </w:pPr>
      <w:r>
        <w:rPr>
          <w:color w:val="000000"/>
        </w:rPr>
        <w:t>- уметь определять возможные источники необходимых сведений, производить поиск информации, анализировать и оценивать ее достоверность.</w:t>
      </w:r>
    </w:p>
    <w:p w:rsidR="00C23500" w:rsidRDefault="00C23500" w:rsidP="00C23500">
      <w:pPr>
        <w:pStyle w:val="p7"/>
        <w:shd w:val="clear" w:color="auto" w:fill="FFFFFF"/>
        <w:spacing w:before="0" w:beforeAutospacing="0" w:after="0" w:afterAutospacing="0" w:line="276" w:lineRule="auto"/>
        <w:ind w:firstLine="708"/>
        <w:rPr>
          <w:color w:val="000000"/>
        </w:rPr>
      </w:pPr>
      <w:r>
        <w:rPr>
          <w:rStyle w:val="s7"/>
          <w:i/>
          <w:iCs/>
          <w:color w:val="000000"/>
          <w:u w:val="single"/>
        </w:rPr>
        <w:t>Коммуникативные УУД:</w:t>
      </w:r>
    </w:p>
    <w:p w:rsidR="00C23500" w:rsidRDefault="00C23500" w:rsidP="00C23500">
      <w:pPr>
        <w:pStyle w:val="p7"/>
        <w:shd w:val="clear" w:color="auto" w:fill="FFFFFF"/>
        <w:spacing w:before="0" w:beforeAutospacing="0" w:after="0" w:afterAutospacing="0" w:line="276" w:lineRule="auto"/>
        <w:ind w:firstLine="708"/>
        <w:rPr>
          <w:color w:val="000000"/>
        </w:rPr>
      </w:pPr>
      <w:r>
        <w:rPr>
          <w:color w:val="000000"/>
        </w:rPr>
        <w:t>- самостоятельно организовывать учебное взаимодействие в группе (определять общие цели, распределять роли, договариваться друг с другом и т.д.)</w:t>
      </w:r>
    </w:p>
    <w:p w:rsidR="00C23500" w:rsidRDefault="00C23500" w:rsidP="00C23500">
      <w:pPr>
        <w:pStyle w:val="p7"/>
        <w:shd w:val="clear" w:color="auto" w:fill="FFFFFF"/>
        <w:spacing w:before="0" w:beforeAutospacing="0" w:after="0" w:afterAutospacing="0" w:line="276" w:lineRule="auto"/>
        <w:ind w:firstLine="708"/>
        <w:rPr>
          <w:color w:val="000000"/>
        </w:rPr>
      </w:pPr>
      <w:r>
        <w:rPr>
          <w:rStyle w:val="s7"/>
          <w:i/>
          <w:iCs/>
          <w:color w:val="000000"/>
          <w:u w:val="single"/>
        </w:rPr>
        <w:t>Предметными результатами</w:t>
      </w:r>
      <w:r>
        <w:rPr>
          <w:rStyle w:val="apple-converted-space"/>
          <w:i/>
          <w:iCs/>
          <w:color w:val="000000"/>
          <w:u w:val="single"/>
        </w:rPr>
        <w:t> </w:t>
      </w:r>
      <w:r>
        <w:rPr>
          <w:color w:val="000000"/>
        </w:rPr>
        <w:t>изучения предмета «Биология» являются следующие умения:</w:t>
      </w:r>
    </w:p>
    <w:p w:rsidR="00C23500" w:rsidRDefault="00C23500" w:rsidP="00C23500">
      <w:pPr>
        <w:pStyle w:val="p7"/>
        <w:shd w:val="clear" w:color="auto" w:fill="FFFFFF"/>
        <w:spacing w:before="0" w:beforeAutospacing="0" w:after="0" w:afterAutospacing="0" w:line="276" w:lineRule="auto"/>
        <w:ind w:firstLine="708"/>
        <w:rPr>
          <w:color w:val="000000"/>
        </w:rPr>
      </w:pPr>
      <w:r>
        <w:rPr>
          <w:color w:val="000000"/>
        </w:rPr>
        <w:t>- определять роль растений в природе и жизни человека;</w:t>
      </w:r>
    </w:p>
    <w:p w:rsidR="00C23500" w:rsidRDefault="00C23500" w:rsidP="00C23500">
      <w:pPr>
        <w:pStyle w:val="p7"/>
        <w:shd w:val="clear" w:color="auto" w:fill="FFFFFF"/>
        <w:spacing w:before="0" w:beforeAutospacing="0" w:after="0" w:afterAutospacing="0" w:line="276" w:lineRule="auto"/>
        <w:ind w:firstLine="708"/>
        <w:rPr>
          <w:color w:val="000000"/>
        </w:rPr>
      </w:pPr>
      <w:r>
        <w:rPr>
          <w:color w:val="000000"/>
        </w:rPr>
        <w:t>- объяснять роль растений в круговороте веществ;</w:t>
      </w:r>
    </w:p>
    <w:p w:rsidR="00C23500" w:rsidRDefault="00C23500" w:rsidP="00C23500">
      <w:pPr>
        <w:pStyle w:val="p7"/>
        <w:shd w:val="clear" w:color="auto" w:fill="FFFFFF"/>
        <w:spacing w:before="0" w:beforeAutospacing="0" w:after="0" w:afterAutospacing="0" w:line="276" w:lineRule="auto"/>
        <w:ind w:firstLine="708"/>
        <w:rPr>
          <w:color w:val="000000"/>
        </w:rPr>
      </w:pPr>
      <w:r>
        <w:rPr>
          <w:color w:val="000000"/>
        </w:rPr>
        <w:t>- приводить примеры приспособлений растительных организмов к среде обитания и объяснять их значение;</w:t>
      </w:r>
    </w:p>
    <w:p w:rsidR="00C23500" w:rsidRDefault="00C23500" w:rsidP="00C23500">
      <w:pPr>
        <w:pStyle w:val="p7"/>
        <w:shd w:val="clear" w:color="auto" w:fill="FFFFFF"/>
        <w:spacing w:before="0" w:beforeAutospacing="0" w:after="0" w:afterAutospacing="0" w:line="276" w:lineRule="auto"/>
        <w:ind w:firstLine="708"/>
        <w:rPr>
          <w:color w:val="000000"/>
        </w:rPr>
      </w:pPr>
      <w:r>
        <w:rPr>
          <w:color w:val="000000"/>
        </w:rPr>
        <w:t>- находить черты, свидетельствующие об усложнении различных отделов растений, давать им объяснения;</w:t>
      </w:r>
    </w:p>
    <w:p w:rsidR="00C23500" w:rsidRDefault="00C23500" w:rsidP="00C23500">
      <w:pPr>
        <w:pStyle w:val="p7"/>
        <w:shd w:val="clear" w:color="auto" w:fill="FFFFFF"/>
        <w:spacing w:before="0" w:beforeAutospacing="0" w:after="0" w:afterAutospacing="0" w:line="276" w:lineRule="auto"/>
        <w:ind w:firstLine="708"/>
        <w:rPr>
          <w:color w:val="000000"/>
        </w:rPr>
      </w:pPr>
      <w:r>
        <w:rPr>
          <w:color w:val="000000"/>
        </w:rPr>
        <w:t>- перечислять отличительные свойства растений;</w:t>
      </w:r>
    </w:p>
    <w:p w:rsidR="00C23500" w:rsidRDefault="00C23500" w:rsidP="00C23500">
      <w:pPr>
        <w:pStyle w:val="p7"/>
        <w:shd w:val="clear" w:color="auto" w:fill="FFFFFF"/>
        <w:spacing w:before="0" w:beforeAutospacing="0" w:after="0" w:afterAutospacing="0" w:line="276" w:lineRule="auto"/>
        <w:ind w:firstLine="708"/>
        <w:rPr>
          <w:color w:val="000000"/>
        </w:rPr>
      </w:pPr>
      <w:r>
        <w:rPr>
          <w:color w:val="000000"/>
        </w:rPr>
        <w:t>- различать основные группы растений;</w:t>
      </w:r>
    </w:p>
    <w:p w:rsidR="00C23500" w:rsidRDefault="00C23500" w:rsidP="00C23500">
      <w:pPr>
        <w:pStyle w:val="p7"/>
        <w:shd w:val="clear" w:color="auto" w:fill="FFFFFF"/>
        <w:spacing w:before="0" w:beforeAutospacing="0" w:after="0" w:afterAutospacing="0" w:line="276" w:lineRule="auto"/>
        <w:ind w:firstLine="708"/>
        <w:rPr>
          <w:color w:val="000000"/>
        </w:rPr>
      </w:pPr>
      <w:r>
        <w:rPr>
          <w:color w:val="000000"/>
        </w:rPr>
        <w:t>- определять основные органоиды растительной клетки, органов растений;</w:t>
      </w:r>
    </w:p>
    <w:p w:rsidR="00C23500" w:rsidRDefault="00C23500" w:rsidP="00C23500">
      <w:pPr>
        <w:pStyle w:val="p7"/>
        <w:shd w:val="clear" w:color="auto" w:fill="FFFFFF"/>
        <w:spacing w:before="0" w:beforeAutospacing="0" w:after="0" w:afterAutospacing="0" w:line="276" w:lineRule="auto"/>
        <w:ind w:firstLine="708"/>
        <w:rPr>
          <w:color w:val="000000"/>
        </w:rPr>
      </w:pPr>
      <w:r>
        <w:rPr>
          <w:color w:val="000000"/>
        </w:rPr>
        <w:t>- объяснять строение и жизнедеятельность различных групп растений;</w:t>
      </w:r>
    </w:p>
    <w:p w:rsidR="00C23500" w:rsidRDefault="00C23500" w:rsidP="00C23500">
      <w:pPr>
        <w:pStyle w:val="p7"/>
        <w:shd w:val="clear" w:color="auto" w:fill="FFFFFF"/>
        <w:spacing w:before="0" w:beforeAutospacing="0" w:after="0" w:afterAutospacing="0" w:line="276" w:lineRule="auto"/>
        <w:ind w:firstLine="708"/>
        <w:rPr>
          <w:color w:val="000000"/>
        </w:rPr>
      </w:pPr>
      <w:r>
        <w:rPr>
          <w:color w:val="000000"/>
        </w:rPr>
        <w:t>- понимать смысл биологических терминов;</w:t>
      </w:r>
    </w:p>
    <w:p w:rsidR="00C23500" w:rsidRDefault="00C23500" w:rsidP="00C23500">
      <w:pPr>
        <w:pStyle w:val="p7"/>
        <w:shd w:val="clear" w:color="auto" w:fill="FFFFFF"/>
        <w:spacing w:before="0" w:beforeAutospacing="0" w:after="0" w:afterAutospacing="0" w:line="276" w:lineRule="auto"/>
        <w:ind w:firstLine="708"/>
        <w:rPr>
          <w:color w:val="000000"/>
        </w:rPr>
      </w:pPr>
      <w:r>
        <w:rPr>
          <w:color w:val="000000"/>
        </w:rPr>
        <w:t>- характеризовать методы биологической науки (наблюдение, сравнение, эксперимент, измерение) и их роль в познании живой природы;</w:t>
      </w:r>
    </w:p>
    <w:p w:rsidR="00C23500" w:rsidRDefault="00C23500" w:rsidP="00C23500">
      <w:pPr>
        <w:pStyle w:val="p7"/>
        <w:shd w:val="clear" w:color="auto" w:fill="FFFFFF"/>
        <w:spacing w:before="0" w:beforeAutospacing="0" w:after="0" w:afterAutospacing="0" w:line="276" w:lineRule="auto"/>
        <w:ind w:firstLine="708"/>
        <w:rPr>
          <w:color w:val="000000"/>
        </w:rPr>
      </w:pPr>
      <w:r>
        <w:rPr>
          <w:color w:val="000000"/>
        </w:rPr>
        <w:lastRenderedPageBreak/>
        <w:t>- проводить биологические опыты, эксперименты, объяснять их результаты; пользоваться увеличительными приборами и иметь элементарные навыки приготовления и изучения препаратов;</w:t>
      </w:r>
    </w:p>
    <w:p w:rsidR="00C23500" w:rsidRDefault="00C23500" w:rsidP="00C23500">
      <w:pPr>
        <w:pStyle w:val="p7"/>
        <w:shd w:val="clear" w:color="auto" w:fill="FFFFFF"/>
        <w:spacing w:before="0" w:beforeAutospacing="0" w:after="0" w:afterAutospacing="0" w:line="276" w:lineRule="auto"/>
        <w:ind w:firstLine="708"/>
        <w:rPr>
          <w:color w:val="000000"/>
        </w:rPr>
      </w:pPr>
      <w:r>
        <w:rPr>
          <w:color w:val="000000"/>
        </w:rPr>
        <w:t>- использования знания биологии при соблюдении правил повседневной гигиены;</w:t>
      </w:r>
    </w:p>
    <w:p w:rsidR="00C23500" w:rsidRDefault="00C23500" w:rsidP="00C23500">
      <w:pPr>
        <w:pStyle w:val="p7"/>
        <w:shd w:val="clear" w:color="auto" w:fill="FFFFFF"/>
        <w:spacing w:before="0" w:beforeAutospacing="0" w:after="0" w:afterAutospacing="0" w:line="276" w:lineRule="auto"/>
        <w:ind w:firstLine="708"/>
        <w:rPr>
          <w:color w:val="000000"/>
        </w:rPr>
      </w:pPr>
      <w:r>
        <w:rPr>
          <w:color w:val="000000"/>
        </w:rPr>
        <w:t>- различать съедобные и ядовитые растения Нижегородской области.</w:t>
      </w:r>
    </w:p>
    <w:p w:rsidR="00C23500" w:rsidRDefault="00C23500" w:rsidP="00C23500">
      <w:pPr>
        <w:pStyle w:val="p7"/>
        <w:shd w:val="clear" w:color="auto" w:fill="FFFFFF"/>
        <w:spacing w:before="0" w:beforeAutospacing="0" w:after="0" w:afterAutospacing="0" w:line="276" w:lineRule="auto"/>
        <w:ind w:firstLine="708"/>
        <w:rPr>
          <w:color w:val="000000"/>
        </w:rPr>
      </w:pPr>
    </w:p>
    <w:p w:rsidR="00C23500" w:rsidRDefault="00C23500" w:rsidP="00C23500">
      <w:pPr>
        <w:pStyle w:val="p6"/>
        <w:shd w:val="clear" w:color="auto" w:fill="FFFFFF"/>
        <w:spacing w:before="0" w:beforeAutospacing="0" w:after="0" w:afterAutospacing="0" w:line="276" w:lineRule="auto"/>
        <w:ind w:left="360"/>
        <w:jc w:val="center"/>
        <w:rPr>
          <w:rStyle w:val="s1"/>
          <w:b/>
          <w:bCs/>
          <w:color w:val="000000"/>
          <w:sz w:val="28"/>
          <w:szCs w:val="28"/>
        </w:rPr>
      </w:pPr>
      <w:r w:rsidRPr="000929DA">
        <w:rPr>
          <w:rStyle w:val="s1"/>
          <w:b/>
          <w:bCs/>
          <w:color w:val="000000"/>
          <w:sz w:val="28"/>
          <w:szCs w:val="28"/>
        </w:rPr>
        <w:t>Содержание курса биологии в 6 классе</w:t>
      </w:r>
    </w:p>
    <w:p w:rsidR="00C23500" w:rsidRPr="000929DA" w:rsidRDefault="00C23500" w:rsidP="00C23500">
      <w:pPr>
        <w:pStyle w:val="p6"/>
        <w:shd w:val="clear" w:color="auto" w:fill="FFFFFF"/>
        <w:spacing w:before="0" w:beforeAutospacing="0" w:after="0" w:afterAutospacing="0" w:line="276" w:lineRule="auto"/>
        <w:ind w:left="360"/>
        <w:jc w:val="center"/>
        <w:rPr>
          <w:color w:val="000000"/>
          <w:sz w:val="28"/>
          <w:szCs w:val="28"/>
        </w:rPr>
      </w:pPr>
    </w:p>
    <w:tbl>
      <w:tblPr>
        <w:tblpPr w:leftFromText="180" w:rightFromText="180" w:vertAnchor="text" w:horzAnchor="margin" w:tblpY="-2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9"/>
        <w:gridCol w:w="4272"/>
        <w:gridCol w:w="1746"/>
        <w:gridCol w:w="995"/>
        <w:gridCol w:w="997"/>
        <w:gridCol w:w="992"/>
      </w:tblGrid>
      <w:tr w:rsidR="00C23500" w:rsidRPr="001F2D0D" w:rsidTr="002F769F">
        <w:trPr>
          <w:trHeight w:val="143"/>
        </w:trPr>
        <w:tc>
          <w:tcPr>
            <w:tcW w:w="2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500" w:rsidRPr="001F2D0D" w:rsidRDefault="00C23500" w:rsidP="002F769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2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500" w:rsidRPr="001F2D0D" w:rsidRDefault="00C23500" w:rsidP="002F769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темы</w:t>
            </w:r>
          </w:p>
        </w:tc>
        <w:tc>
          <w:tcPr>
            <w:tcW w:w="9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500" w:rsidRPr="001F2D0D" w:rsidRDefault="00C23500" w:rsidP="002F769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 часов</w:t>
            </w:r>
          </w:p>
        </w:tc>
        <w:tc>
          <w:tcPr>
            <w:tcW w:w="15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500" w:rsidRPr="001F2D0D" w:rsidRDefault="00C23500" w:rsidP="002F769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</w:t>
            </w:r>
          </w:p>
        </w:tc>
      </w:tr>
      <w:tr w:rsidR="00C23500" w:rsidRPr="001F2D0D" w:rsidTr="002F769F">
        <w:trPr>
          <w:trHeight w:val="142"/>
        </w:trPr>
        <w:tc>
          <w:tcPr>
            <w:tcW w:w="2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00" w:rsidRPr="001F2D0D" w:rsidRDefault="00C23500" w:rsidP="002F76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00" w:rsidRPr="001F2D0D" w:rsidRDefault="00C23500" w:rsidP="002F76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00" w:rsidRPr="001F2D0D" w:rsidRDefault="00C23500" w:rsidP="002F76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500" w:rsidRPr="001F2D0D" w:rsidRDefault="00C23500" w:rsidP="002F769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Лаб. </w:t>
            </w:r>
            <w:proofErr w:type="gramStart"/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500" w:rsidRPr="001F2D0D" w:rsidRDefault="00C23500" w:rsidP="002F769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00" w:rsidRPr="001F2D0D" w:rsidRDefault="00C23500" w:rsidP="002F769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К.р</w:t>
            </w:r>
            <w:proofErr w:type="spellEnd"/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C23500" w:rsidRPr="001F2D0D" w:rsidTr="002F769F"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500" w:rsidRPr="001F2D0D" w:rsidRDefault="00C23500" w:rsidP="002F769F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500" w:rsidRPr="001F2D0D" w:rsidRDefault="00C23500" w:rsidP="002F769F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Наука о растениях - ботаника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500" w:rsidRPr="001F2D0D" w:rsidRDefault="00C23500" w:rsidP="002F769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00" w:rsidRPr="001F2D0D" w:rsidRDefault="00C23500" w:rsidP="002F769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00" w:rsidRPr="001F2D0D" w:rsidRDefault="00C23500" w:rsidP="002F769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00" w:rsidRPr="001F2D0D" w:rsidRDefault="00C23500" w:rsidP="002F769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3500" w:rsidRPr="001F2D0D" w:rsidTr="002F769F"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500" w:rsidRPr="001F2D0D" w:rsidRDefault="00C23500" w:rsidP="002F769F">
            <w:pPr>
              <w:tabs>
                <w:tab w:val="left" w:pos="708"/>
                <w:tab w:val="center" w:pos="4677"/>
                <w:tab w:val="right" w:pos="9355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500" w:rsidRPr="001F2D0D" w:rsidRDefault="00C23500" w:rsidP="002F769F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Органы растений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500" w:rsidRPr="001F2D0D" w:rsidRDefault="00C23500" w:rsidP="002F769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00" w:rsidRPr="001F2D0D" w:rsidRDefault="00C23500" w:rsidP="002F769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00" w:rsidRPr="001F2D0D" w:rsidRDefault="00C23500" w:rsidP="002F769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00" w:rsidRPr="001F2D0D" w:rsidRDefault="00C23500" w:rsidP="002F769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3500" w:rsidRPr="001F2D0D" w:rsidTr="002F769F"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500" w:rsidRPr="001F2D0D" w:rsidRDefault="00C23500" w:rsidP="002F769F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500" w:rsidRPr="001F2D0D" w:rsidRDefault="00C23500" w:rsidP="002F769F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процессы жизнедеятельности растений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500" w:rsidRPr="001F2D0D" w:rsidRDefault="00C23500" w:rsidP="002F769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500" w:rsidRPr="001F2D0D" w:rsidRDefault="00C23500" w:rsidP="002F769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00" w:rsidRPr="001F2D0D" w:rsidRDefault="00C23500" w:rsidP="002F769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00" w:rsidRPr="001F2D0D" w:rsidRDefault="00C23500" w:rsidP="002F769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3500" w:rsidRPr="001F2D0D" w:rsidTr="002F769F"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500" w:rsidRPr="001F2D0D" w:rsidRDefault="00C23500" w:rsidP="002F769F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500" w:rsidRPr="001F2D0D" w:rsidRDefault="00C23500" w:rsidP="002F769F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Многообразие и развитие растительного мира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500" w:rsidRPr="001F2D0D" w:rsidRDefault="00C23500" w:rsidP="002F769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00" w:rsidRPr="001F2D0D" w:rsidRDefault="00C23500" w:rsidP="002F769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00" w:rsidRPr="001F2D0D" w:rsidRDefault="00C23500" w:rsidP="002F769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00" w:rsidRPr="001F2D0D" w:rsidRDefault="00C23500" w:rsidP="002F769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C23500" w:rsidRPr="001F2D0D" w:rsidTr="002F769F"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500" w:rsidRPr="001F2D0D" w:rsidRDefault="00C23500" w:rsidP="002F769F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500" w:rsidRPr="001F2D0D" w:rsidRDefault="00C23500" w:rsidP="002F769F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Природные сообщества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500" w:rsidRPr="001F2D0D" w:rsidRDefault="00C23500" w:rsidP="002F769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500" w:rsidRPr="001F2D0D" w:rsidRDefault="00C23500" w:rsidP="002F769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00" w:rsidRPr="001F2D0D" w:rsidRDefault="00C23500" w:rsidP="002F769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00" w:rsidRPr="001F2D0D" w:rsidRDefault="00C23500" w:rsidP="002F769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C23500" w:rsidRPr="001F2D0D" w:rsidTr="002F769F"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500" w:rsidRPr="001F2D0D" w:rsidRDefault="00C23500" w:rsidP="002F769F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500" w:rsidRPr="001F2D0D" w:rsidRDefault="00C23500" w:rsidP="002F769F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Итоговое повторение</w:t>
            </w:r>
          </w:p>
          <w:p w:rsidR="00C23500" w:rsidRPr="001F2D0D" w:rsidRDefault="00C23500" w:rsidP="002F769F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Итоговый контроль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500" w:rsidRPr="001F2D0D" w:rsidRDefault="00C23500" w:rsidP="002F769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500" w:rsidRPr="001F2D0D" w:rsidRDefault="00C23500" w:rsidP="002F769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00" w:rsidRPr="001F2D0D" w:rsidRDefault="00C23500" w:rsidP="002F769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00" w:rsidRPr="001F2D0D" w:rsidRDefault="00C23500" w:rsidP="002F769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23500" w:rsidRPr="001F2D0D" w:rsidTr="002F769F"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00" w:rsidRPr="001F2D0D" w:rsidRDefault="00C23500" w:rsidP="002F769F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500" w:rsidRPr="001F2D0D" w:rsidRDefault="00C23500" w:rsidP="002F769F">
            <w:pPr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500" w:rsidRPr="001F2D0D" w:rsidRDefault="00C23500" w:rsidP="002F769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500" w:rsidRPr="001F2D0D" w:rsidRDefault="00C23500" w:rsidP="002F769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500" w:rsidRPr="001F2D0D" w:rsidRDefault="00C23500" w:rsidP="002F769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00" w:rsidRPr="001F2D0D" w:rsidRDefault="00C23500" w:rsidP="002F769F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C23500" w:rsidRPr="000929DA" w:rsidRDefault="00C23500" w:rsidP="00C23500">
      <w:pPr>
        <w:pStyle w:val="p2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0929DA">
        <w:rPr>
          <w:color w:val="000000"/>
        </w:rPr>
        <w:t xml:space="preserve">Курс биологии в 6 классе «Растения. Бактерии. Грибы. Лишайники» имеет комплексный характер, так как включает основы различных биологических наук о растениях: </w:t>
      </w:r>
      <w:proofErr w:type="spellStart"/>
      <w:proofErr w:type="gramStart"/>
      <w:r w:rsidRPr="000929DA">
        <w:rPr>
          <w:color w:val="000000"/>
        </w:rPr>
        <w:t>морфоло</w:t>
      </w:r>
      <w:proofErr w:type="spellEnd"/>
      <w:r w:rsidRPr="000929DA">
        <w:rPr>
          <w:color w:val="000000"/>
        </w:rPr>
        <w:t>​</w:t>
      </w:r>
      <w:proofErr w:type="spellStart"/>
      <w:r w:rsidRPr="000929DA">
        <w:rPr>
          <w:color w:val="000000"/>
        </w:rPr>
        <w:t>гии</w:t>
      </w:r>
      <w:proofErr w:type="spellEnd"/>
      <w:proofErr w:type="gramEnd"/>
      <w:r w:rsidRPr="000929DA">
        <w:rPr>
          <w:color w:val="000000"/>
        </w:rPr>
        <w:t>, анатомии, физиологии, экологии, фитоценологии, микро​биологии, растениеводства. Содержание и структура этого кур​</w:t>
      </w:r>
      <w:proofErr w:type="spellStart"/>
      <w:r w:rsidRPr="000929DA">
        <w:rPr>
          <w:color w:val="000000"/>
        </w:rPr>
        <w:t>са</w:t>
      </w:r>
      <w:proofErr w:type="spellEnd"/>
      <w:r w:rsidRPr="000929DA">
        <w:rPr>
          <w:color w:val="000000"/>
        </w:rPr>
        <w:t xml:space="preserve"> обеспечивают выполнение требований к уровню подготовки школьника, развитие творческих умений, научного </w:t>
      </w:r>
      <w:proofErr w:type="spellStart"/>
      <w:proofErr w:type="gramStart"/>
      <w:r w:rsidRPr="000929DA">
        <w:rPr>
          <w:color w:val="000000"/>
        </w:rPr>
        <w:t>мировоз</w:t>
      </w:r>
      <w:proofErr w:type="spellEnd"/>
      <w:r w:rsidRPr="000929DA">
        <w:rPr>
          <w:color w:val="000000"/>
        </w:rPr>
        <w:t>​зрения</w:t>
      </w:r>
      <w:proofErr w:type="gramEnd"/>
      <w:r w:rsidRPr="000929DA">
        <w:rPr>
          <w:color w:val="000000"/>
        </w:rPr>
        <w:t xml:space="preserve">, гуманности, экологической культуры, а также привитие самостоятельности, трудолюбия и заботливого отношения к природе. Последовательность тем обусловлена логикой раз​вития основных биологических понятий, рассмотрением биологических явлений от клеточного уровня строения </w:t>
      </w:r>
      <w:proofErr w:type="spellStart"/>
      <w:proofErr w:type="gramStart"/>
      <w:r w:rsidRPr="000929DA">
        <w:rPr>
          <w:color w:val="000000"/>
        </w:rPr>
        <w:t>расте</w:t>
      </w:r>
      <w:proofErr w:type="spellEnd"/>
      <w:r w:rsidRPr="000929DA">
        <w:rPr>
          <w:color w:val="000000"/>
        </w:rPr>
        <w:t>​</w:t>
      </w:r>
      <w:proofErr w:type="spellStart"/>
      <w:r w:rsidRPr="000929DA">
        <w:rPr>
          <w:color w:val="000000"/>
        </w:rPr>
        <w:t>ний</w:t>
      </w:r>
      <w:proofErr w:type="spellEnd"/>
      <w:proofErr w:type="gramEnd"/>
      <w:r w:rsidRPr="000929DA">
        <w:rPr>
          <w:color w:val="000000"/>
        </w:rPr>
        <w:t xml:space="preserve"> к </w:t>
      </w:r>
      <w:proofErr w:type="spellStart"/>
      <w:r w:rsidRPr="000929DA">
        <w:rPr>
          <w:color w:val="000000"/>
        </w:rPr>
        <w:t>надорганизменному</w:t>
      </w:r>
      <w:proofErr w:type="spellEnd"/>
      <w:r w:rsidRPr="000929DA">
        <w:rPr>
          <w:color w:val="000000"/>
        </w:rPr>
        <w:t xml:space="preserve"> - биогеоценотическому и </w:t>
      </w:r>
      <w:proofErr w:type="spellStart"/>
      <w:r w:rsidRPr="000929DA">
        <w:rPr>
          <w:color w:val="000000"/>
        </w:rPr>
        <w:t>способству</w:t>
      </w:r>
      <w:proofErr w:type="spellEnd"/>
      <w:r w:rsidRPr="000929DA">
        <w:rPr>
          <w:color w:val="000000"/>
        </w:rPr>
        <w:t>​</w:t>
      </w:r>
      <w:proofErr w:type="spellStart"/>
      <w:r w:rsidRPr="000929DA">
        <w:rPr>
          <w:color w:val="000000"/>
        </w:rPr>
        <w:t>ет</w:t>
      </w:r>
      <w:proofErr w:type="spellEnd"/>
      <w:r w:rsidRPr="000929DA">
        <w:rPr>
          <w:color w:val="000000"/>
        </w:rPr>
        <w:t xml:space="preserve"> формированию эволюционного и экологического </w:t>
      </w:r>
      <w:proofErr w:type="spellStart"/>
      <w:r w:rsidRPr="000929DA">
        <w:rPr>
          <w:color w:val="000000"/>
        </w:rPr>
        <w:t>мышле</w:t>
      </w:r>
      <w:proofErr w:type="spellEnd"/>
      <w:r w:rsidRPr="000929DA">
        <w:rPr>
          <w:color w:val="000000"/>
        </w:rPr>
        <w:t>​</w:t>
      </w:r>
      <w:proofErr w:type="spellStart"/>
      <w:r w:rsidRPr="000929DA">
        <w:rPr>
          <w:color w:val="000000"/>
        </w:rPr>
        <w:t>ния</w:t>
      </w:r>
      <w:proofErr w:type="spellEnd"/>
      <w:r w:rsidRPr="000929DA">
        <w:rPr>
          <w:color w:val="000000"/>
        </w:rPr>
        <w:t>, ориентирует на понимание взаимосвязей в природе как основы жизнедеятельности живых систем, роли человека в этих процессах.</w:t>
      </w:r>
    </w:p>
    <w:p w:rsidR="00C23500" w:rsidRPr="000929DA" w:rsidRDefault="00C23500" w:rsidP="00C23500">
      <w:pPr>
        <w:pStyle w:val="p11"/>
        <w:shd w:val="clear" w:color="auto" w:fill="FFFFFF"/>
        <w:spacing w:before="0" w:beforeAutospacing="0" w:after="0" w:afterAutospacing="0" w:line="276" w:lineRule="auto"/>
        <w:ind w:firstLine="720"/>
        <w:rPr>
          <w:color w:val="000000"/>
        </w:rPr>
      </w:pPr>
      <w:r w:rsidRPr="000929DA">
        <w:rPr>
          <w:color w:val="000000"/>
        </w:rPr>
        <w:t xml:space="preserve">Содержание курса направлено на обеспечение </w:t>
      </w:r>
      <w:proofErr w:type="spellStart"/>
      <w:r w:rsidRPr="000929DA">
        <w:rPr>
          <w:color w:val="000000"/>
        </w:rPr>
        <w:t>эмоцио</w:t>
      </w:r>
      <w:proofErr w:type="spellEnd"/>
      <w:r w:rsidRPr="000929DA">
        <w:rPr>
          <w:color w:val="000000"/>
        </w:rPr>
        <w:t>​</w:t>
      </w:r>
      <w:proofErr w:type="spellStart"/>
      <w:r w:rsidRPr="000929DA">
        <w:rPr>
          <w:color w:val="000000"/>
        </w:rPr>
        <w:t>нально</w:t>
      </w:r>
      <w:proofErr w:type="spellEnd"/>
      <w:r w:rsidRPr="000929DA">
        <w:rPr>
          <w:color w:val="000000"/>
        </w:rPr>
        <w:t xml:space="preserve">-ценностного понимания высокой значимости жизни, ценности знаний о своеобразии царств растений, бактерий и грибов в системе биологических знаний, на формирование научной картины мира, понимания биологического </w:t>
      </w:r>
      <w:proofErr w:type="spellStart"/>
      <w:proofErr w:type="gramStart"/>
      <w:r w:rsidRPr="000929DA">
        <w:rPr>
          <w:color w:val="000000"/>
        </w:rPr>
        <w:t>разнооб</w:t>
      </w:r>
      <w:proofErr w:type="spellEnd"/>
      <w:r w:rsidRPr="000929DA">
        <w:rPr>
          <w:color w:val="000000"/>
        </w:rPr>
        <w:t>​</w:t>
      </w:r>
      <w:proofErr w:type="spellStart"/>
      <w:r w:rsidRPr="000929DA">
        <w:rPr>
          <w:color w:val="000000"/>
        </w:rPr>
        <w:t>разия</w:t>
      </w:r>
      <w:proofErr w:type="spellEnd"/>
      <w:proofErr w:type="gramEnd"/>
      <w:r w:rsidRPr="000929DA">
        <w:rPr>
          <w:color w:val="000000"/>
        </w:rPr>
        <w:t xml:space="preserve"> в природе как результата эволюции и как основы ее устойчивого развития, а также на формирование способно​</w:t>
      </w:r>
      <w:proofErr w:type="spellStart"/>
      <w:r w:rsidRPr="000929DA">
        <w:rPr>
          <w:color w:val="000000"/>
        </w:rPr>
        <w:t>сти</w:t>
      </w:r>
      <w:proofErr w:type="spellEnd"/>
      <w:r w:rsidRPr="000929DA">
        <w:rPr>
          <w:color w:val="000000"/>
        </w:rPr>
        <w:t xml:space="preserve"> использовать приобретенные знания в практической </w:t>
      </w:r>
      <w:proofErr w:type="spellStart"/>
      <w:r w:rsidRPr="000929DA">
        <w:rPr>
          <w:color w:val="000000"/>
        </w:rPr>
        <w:t>дея</w:t>
      </w:r>
      <w:proofErr w:type="spellEnd"/>
      <w:r w:rsidRPr="000929DA">
        <w:rPr>
          <w:color w:val="000000"/>
        </w:rPr>
        <w:t>​</w:t>
      </w:r>
      <w:proofErr w:type="spellStart"/>
      <w:r w:rsidRPr="000929DA">
        <w:rPr>
          <w:color w:val="000000"/>
        </w:rPr>
        <w:t>тельности</w:t>
      </w:r>
      <w:proofErr w:type="spellEnd"/>
      <w:r w:rsidRPr="000929DA">
        <w:rPr>
          <w:color w:val="000000"/>
        </w:rPr>
        <w:t>.</w:t>
      </w:r>
    </w:p>
    <w:p w:rsidR="00C23500" w:rsidRPr="000929DA" w:rsidRDefault="00C23500" w:rsidP="00C23500">
      <w:pPr>
        <w:pStyle w:val="p3"/>
        <w:shd w:val="clear" w:color="auto" w:fill="FFFFFF"/>
        <w:spacing w:before="0" w:beforeAutospacing="0" w:after="0" w:afterAutospacing="0" w:line="276" w:lineRule="auto"/>
        <w:ind w:firstLine="850"/>
        <w:rPr>
          <w:color w:val="000000"/>
        </w:rPr>
      </w:pPr>
      <w:r w:rsidRPr="000929DA">
        <w:rPr>
          <w:rStyle w:val="s1"/>
          <w:b/>
          <w:bCs/>
          <w:color w:val="000000"/>
        </w:rPr>
        <w:t>Наука о растениях – ботаника (4 ч)</w:t>
      </w:r>
    </w:p>
    <w:p w:rsidR="00C23500" w:rsidRPr="000929DA" w:rsidRDefault="00C23500" w:rsidP="00C23500">
      <w:pPr>
        <w:pStyle w:val="p3"/>
        <w:shd w:val="clear" w:color="auto" w:fill="FFFFFF"/>
        <w:spacing w:before="0" w:beforeAutospacing="0" w:after="0" w:afterAutospacing="0" w:line="276" w:lineRule="auto"/>
        <w:ind w:firstLine="850"/>
        <w:rPr>
          <w:color w:val="000000"/>
        </w:rPr>
      </w:pPr>
      <w:r w:rsidRPr="000929DA">
        <w:rPr>
          <w:color w:val="000000"/>
        </w:rPr>
        <w:t>Правила работы в кабинете биологии, техника безопасности при работе с биологическими объектами и лабораторным оборудованием.</w:t>
      </w:r>
    </w:p>
    <w:p w:rsidR="00C23500" w:rsidRPr="000929DA" w:rsidRDefault="00C23500" w:rsidP="00C23500">
      <w:pPr>
        <w:pStyle w:val="p3"/>
        <w:shd w:val="clear" w:color="auto" w:fill="FFFFFF"/>
        <w:spacing w:before="0" w:beforeAutospacing="0" w:after="0" w:afterAutospacing="0" w:line="276" w:lineRule="auto"/>
        <w:ind w:firstLine="850"/>
        <w:rPr>
          <w:color w:val="000000"/>
        </w:rPr>
      </w:pPr>
      <w:r w:rsidRPr="000929DA">
        <w:rPr>
          <w:color w:val="000000"/>
        </w:rPr>
        <w:t xml:space="preserve">Растения как составная часть живой природы. Значение растений в природе и жизни человека. Ботаника – наука о растениях. Внешнее строение растений. Жизненные </w:t>
      </w:r>
      <w:r w:rsidRPr="000929DA">
        <w:rPr>
          <w:color w:val="000000"/>
        </w:rPr>
        <w:lastRenderedPageBreak/>
        <w:t>формы и продолжительность жизни растений. Клетка – основная единица живого. Строение растительной клетки. Процессы жизнедеятельности растительной клетки. Деление клеток. Ткани и их функции в растительном организме.</w:t>
      </w:r>
    </w:p>
    <w:p w:rsidR="00C23500" w:rsidRPr="000929DA" w:rsidRDefault="00C23500" w:rsidP="00C23500">
      <w:pPr>
        <w:pStyle w:val="p3"/>
        <w:shd w:val="clear" w:color="auto" w:fill="FFFFFF"/>
        <w:spacing w:before="0" w:beforeAutospacing="0" w:after="0" w:afterAutospacing="0" w:line="276" w:lineRule="auto"/>
        <w:ind w:firstLine="850"/>
        <w:rPr>
          <w:color w:val="000000"/>
        </w:rPr>
      </w:pPr>
      <w:r w:rsidRPr="000929DA">
        <w:rPr>
          <w:rStyle w:val="s8"/>
          <w:b/>
          <w:bCs/>
          <w:i/>
          <w:iCs/>
          <w:color w:val="000000"/>
        </w:rPr>
        <w:t>Экскурсия</w:t>
      </w:r>
    </w:p>
    <w:p w:rsidR="00C23500" w:rsidRPr="000929DA" w:rsidRDefault="00C23500" w:rsidP="00C23500">
      <w:pPr>
        <w:pStyle w:val="p3"/>
        <w:shd w:val="clear" w:color="auto" w:fill="FFFFFF"/>
        <w:spacing w:before="0" w:beforeAutospacing="0" w:after="0" w:afterAutospacing="0" w:line="276" w:lineRule="auto"/>
        <w:ind w:firstLine="850"/>
        <w:rPr>
          <w:color w:val="000000"/>
        </w:rPr>
      </w:pPr>
      <w:r w:rsidRPr="000929DA">
        <w:rPr>
          <w:color w:val="000000"/>
        </w:rPr>
        <w:t>«Разнообразие растений, произрастающих в окрестностях школы. Осенние явления в жизни растений».</w:t>
      </w:r>
    </w:p>
    <w:p w:rsidR="00C23500" w:rsidRPr="000929DA" w:rsidRDefault="00C23500" w:rsidP="00C23500">
      <w:pPr>
        <w:pStyle w:val="p3"/>
        <w:shd w:val="clear" w:color="auto" w:fill="FFFFFF"/>
        <w:spacing w:before="0" w:beforeAutospacing="0" w:after="0" w:afterAutospacing="0" w:line="276" w:lineRule="auto"/>
        <w:ind w:firstLine="850"/>
        <w:rPr>
          <w:color w:val="000000"/>
        </w:rPr>
      </w:pPr>
      <w:r w:rsidRPr="000929DA">
        <w:rPr>
          <w:rStyle w:val="s1"/>
          <w:b/>
          <w:bCs/>
          <w:color w:val="000000"/>
        </w:rPr>
        <w:t>Органы растений (9 ч)</w:t>
      </w:r>
    </w:p>
    <w:p w:rsidR="00C23500" w:rsidRPr="000929DA" w:rsidRDefault="00C23500" w:rsidP="00C23500">
      <w:pPr>
        <w:pStyle w:val="p3"/>
        <w:shd w:val="clear" w:color="auto" w:fill="FFFFFF"/>
        <w:spacing w:before="0" w:beforeAutospacing="0" w:after="0" w:afterAutospacing="0" w:line="276" w:lineRule="auto"/>
        <w:ind w:firstLine="850"/>
        <w:rPr>
          <w:color w:val="000000"/>
        </w:rPr>
      </w:pPr>
      <w:r w:rsidRPr="000929DA">
        <w:rPr>
          <w:color w:val="000000"/>
        </w:rPr>
        <w:t>Семя. Понятие о семени. Многообразие семян. Строение семян однодольных и двудольных растений.</w:t>
      </w:r>
    </w:p>
    <w:p w:rsidR="00C23500" w:rsidRPr="000929DA" w:rsidRDefault="00C23500" w:rsidP="00C23500">
      <w:pPr>
        <w:pStyle w:val="p3"/>
        <w:shd w:val="clear" w:color="auto" w:fill="FFFFFF"/>
        <w:spacing w:before="0" w:beforeAutospacing="0" w:after="0" w:afterAutospacing="0" w:line="276" w:lineRule="auto"/>
        <w:ind w:firstLine="850"/>
        <w:rPr>
          <w:color w:val="000000"/>
        </w:rPr>
      </w:pPr>
      <w:r w:rsidRPr="000929DA">
        <w:rPr>
          <w:color w:val="000000"/>
        </w:rPr>
        <w:t>Процессы жизнедеятельности семян. Дыхание семян. Покой семян. Понятие о жизнеспособности семян. Условия прорастания семян.</w:t>
      </w:r>
    </w:p>
    <w:p w:rsidR="00C23500" w:rsidRPr="000929DA" w:rsidRDefault="00C23500" w:rsidP="00C23500">
      <w:pPr>
        <w:pStyle w:val="p3"/>
        <w:shd w:val="clear" w:color="auto" w:fill="FFFFFF"/>
        <w:spacing w:before="0" w:beforeAutospacing="0" w:after="0" w:afterAutospacing="0" w:line="276" w:lineRule="auto"/>
        <w:ind w:firstLine="850"/>
        <w:rPr>
          <w:color w:val="000000"/>
        </w:rPr>
      </w:pPr>
      <w:r w:rsidRPr="000929DA">
        <w:rPr>
          <w:color w:val="000000"/>
        </w:rPr>
        <w:t>Корень. Связь растений с почвой. Корневые системы растений. Виды корней. Образование корневых систем. Регенерация корней. Внешнее и внутреннее строение корня в связи с выполняемыми им функциями. Рост корня. Видоизменения корней. Экологические факторы, определяющие рост корней растений</w:t>
      </w:r>
    </w:p>
    <w:p w:rsidR="00C23500" w:rsidRPr="000929DA" w:rsidRDefault="00C23500" w:rsidP="00C23500">
      <w:pPr>
        <w:pStyle w:val="p3"/>
        <w:shd w:val="clear" w:color="auto" w:fill="FFFFFF"/>
        <w:spacing w:before="0" w:beforeAutospacing="0" w:after="0" w:afterAutospacing="0" w:line="276" w:lineRule="auto"/>
        <w:ind w:firstLine="850"/>
        <w:rPr>
          <w:color w:val="000000"/>
        </w:rPr>
      </w:pPr>
      <w:r w:rsidRPr="000929DA">
        <w:rPr>
          <w:color w:val="000000"/>
        </w:rPr>
        <w:t xml:space="preserve">Побег. Развитие побега из </w:t>
      </w:r>
      <w:proofErr w:type="gramStart"/>
      <w:r w:rsidRPr="000929DA">
        <w:rPr>
          <w:color w:val="000000"/>
        </w:rPr>
        <w:t>зародышевой</w:t>
      </w:r>
      <w:proofErr w:type="gramEnd"/>
      <w:r w:rsidRPr="000929DA">
        <w:rPr>
          <w:color w:val="000000"/>
        </w:rPr>
        <w:t xml:space="preserve"> </w:t>
      </w:r>
      <w:proofErr w:type="spellStart"/>
      <w:r w:rsidRPr="000929DA">
        <w:rPr>
          <w:color w:val="000000"/>
        </w:rPr>
        <w:t>почечки</w:t>
      </w:r>
      <w:proofErr w:type="spellEnd"/>
      <w:r w:rsidRPr="000929DA">
        <w:rPr>
          <w:color w:val="000000"/>
        </w:rPr>
        <w:t xml:space="preserve"> семени. Строение почки. Разнообразие почек.</w:t>
      </w:r>
    </w:p>
    <w:p w:rsidR="00C23500" w:rsidRPr="000929DA" w:rsidRDefault="00C23500" w:rsidP="00C23500">
      <w:pPr>
        <w:pStyle w:val="p3"/>
        <w:shd w:val="clear" w:color="auto" w:fill="FFFFFF"/>
        <w:spacing w:before="0" w:beforeAutospacing="0" w:after="0" w:afterAutospacing="0" w:line="276" w:lineRule="auto"/>
        <w:ind w:firstLine="850"/>
        <w:rPr>
          <w:color w:val="000000"/>
        </w:rPr>
      </w:pPr>
      <w:r w:rsidRPr="000929DA">
        <w:rPr>
          <w:color w:val="000000"/>
        </w:rPr>
        <w:t>Лист – орган высших растений. Внешнее строение листа. Разнообразие листьев. Листья простые и сложные. Листорасположение. Жилкование листьев. Внутреннее строение и функции листьев. Видоизменения листьев. Испарение воды листьями. Роль листопада в жизни растений.</w:t>
      </w:r>
    </w:p>
    <w:p w:rsidR="00C23500" w:rsidRPr="000929DA" w:rsidRDefault="00C23500" w:rsidP="00C23500">
      <w:pPr>
        <w:pStyle w:val="p3"/>
        <w:shd w:val="clear" w:color="auto" w:fill="FFFFFF"/>
        <w:spacing w:before="0" w:beforeAutospacing="0" w:after="0" w:afterAutospacing="0" w:line="276" w:lineRule="auto"/>
        <w:ind w:firstLine="850"/>
        <w:rPr>
          <w:color w:val="000000"/>
        </w:rPr>
      </w:pPr>
      <w:r w:rsidRPr="000929DA">
        <w:rPr>
          <w:color w:val="000000"/>
        </w:rPr>
        <w:t>Стебель – осевая часть побега. Разнообразие побегов. Ветвление побегов. Внутреннее строение стебля. Рост стебля в длину и в толщину. Передвижение веществ по стеблю. Отложение органических веществ в запас. Видоизменения побегов: корневище, клубень, луковица; их биологическое и хозяйственное значение.</w:t>
      </w:r>
    </w:p>
    <w:p w:rsidR="00C23500" w:rsidRPr="000929DA" w:rsidRDefault="00C23500" w:rsidP="00C23500">
      <w:pPr>
        <w:pStyle w:val="p3"/>
        <w:shd w:val="clear" w:color="auto" w:fill="FFFFFF"/>
        <w:spacing w:before="0" w:beforeAutospacing="0" w:after="0" w:afterAutospacing="0" w:line="276" w:lineRule="auto"/>
        <w:ind w:firstLine="850"/>
        <w:rPr>
          <w:color w:val="000000"/>
        </w:rPr>
      </w:pPr>
      <w:r w:rsidRPr="000929DA">
        <w:rPr>
          <w:color w:val="000000"/>
        </w:rPr>
        <w:t>Цветок. Образование плодов и семян. Цветение как биологическое явление. Строение цветка. Однополые и обоеполые цветки. Разнообразие цветков. Соцветия, их многообразие и биологическое значение.</w:t>
      </w:r>
    </w:p>
    <w:p w:rsidR="00C23500" w:rsidRPr="000929DA" w:rsidRDefault="00C23500" w:rsidP="00C23500">
      <w:pPr>
        <w:pStyle w:val="p3"/>
        <w:shd w:val="clear" w:color="auto" w:fill="FFFFFF"/>
        <w:spacing w:before="0" w:beforeAutospacing="0" w:after="0" w:afterAutospacing="0" w:line="276" w:lineRule="auto"/>
        <w:ind w:firstLine="850"/>
        <w:rPr>
          <w:color w:val="000000"/>
        </w:rPr>
      </w:pPr>
      <w:r w:rsidRPr="000929DA">
        <w:rPr>
          <w:color w:val="000000"/>
        </w:rPr>
        <w:t>Опыление у цветковых растений. Типы опыления: перекрестное, самоопыление. Приспособления растений к самоопылению и перекрестному опылению. Значение опыления в природе и сельском хозяйстве. Искусственное опыление.</w:t>
      </w:r>
    </w:p>
    <w:p w:rsidR="00C23500" w:rsidRPr="000929DA" w:rsidRDefault="00C23500" w:rsidP="00C23500">
      <w:pPr>
        <w:pStyle w:val="p3"/>
        <w:shd w:val="clear" w:color="auto" w:fill="FFFFFF"/>
        <w:spacing w:before="0" w:beforeAutospacing="0" w:after="0" w:afterAutospacing="0" w:line="276" w:lineRule="auto"/>
        <w:ind w:firstLine="850"/>
        <w:rPr>
          <w:color w:val="000000"/>
        </w:rPr>
      </w:pPr>
      <w:r w:rsidRPr="000929DA">
        <w:rPr>
          <w:color w:val="000000"/>
        </w:rPr>
        <w:t>Образование</w:t>
      </w:r>
      <w:r w:rsidRPr="000929DA">
        <w:rPr>
          <w:rStyle w:val="apple-converted-space"/>
          <w:color w:val="000000"/>
        </w:rPr>
        <w:t> </w:t>
      </w:r>
      <w:r w:rsidRPr="000929DA">
        <w:rPr>
          <w:rStyle w:val="s9"/>
          <w:i/>
          <w:iCs/>
          <w:color w:val="000000"/>
        </w:rPr>
        <w:t>плодов</w:t>
      </w:r>
      <w:r w:rsidRPr="000929DA">
        <w:rPr>
          <w:rStyle w:val="apple-converted-space"/>
          <w:i/>
          <w:iCs/>
          <w:color w:val="000000"/>
        </w:rPr>
        <w:t> </w:t>
      </w:r>
      <w:r w:rsidRPr="000929DA">
        <w:rPr>
          <w:color w:val="000000"/>
        </w:rPr>
        <w:t>и</w:t>
      </w:r>
      <w:r w:rsidRPr="000929DA">
        <w:rPr>
          <w:rStyle w:val="apple-converted-space"/>
          <w:color w:val="000000"/>
        </w:rPr>
        <w:t> </w:t>
      </w:r>
      <w:r w:rsidRPr="000929DA">
        <w:rPr>
          <w:rStyle w:val="s9"/>
          <w:i/>
          <w:iCs/>
          <w:color w:val="000000"/>
        </w:rPr>
        <w:t>семян</w:t>
      </w:r>
      <w:r w:rsidRPr="000929DA">
        <w:rPr>
          <w:color w:val="000000"/>
        </w:rPr>
        <w:t>. Типы плодов. Значение плодов.</w:t>
      </w:r>
    </w:p>
    <w:p w:rsidR="00C23500" w:rsidRPr="000929DA" w:rsidRDefault="00C23500" w:rsidP="00C23500">
      <w:pPr>
        <w:pStyle w:val="p3"/>
        <w:shd w:val="clear" w:color="auto" w:fill="FFFFFF"/>
        <w:spacing w:before="0" w:beforeAutospacing="0" w:after="0" w:afterAutospacing="0" w:line="276" w:lineRule="auto"/>
        <w:ind w:firstLine="850"/>
        <w:rPr>
          <w:color w:val="000000"/>
        </w:rPr>
      </w:pPr>
      <w:r w:rsidRPr="000929DA">
        <w:rPr>
          <w:rStyle w:val="s8"/>
          <w:b/>
          <w:bCs/>
          <w:i/>
          <w:iCs/>
          <w:color w:val="000000"/>
        </w:rPr>
        <w:t>Лабораторные работы</w:t>
      </w:r>
    </w:p>
    <w:p w:rsidR="00C23500" w:rsidRPr="000929DA" w:rsidRDefault="00C23500" w:rsidP="00C23500">
      <w:pPr>
        <w:pStyle w:val="p2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0929DA">
        <w:rPr>
          <w:color w:val="000000"/>
        </w:rPr>
        <w:t>«Строение семени фасоли»</w:t>
      </w:r>
    </w:p>
    <w:p w:rsidR="00C23500" w:rsidRPr="000929DA" w:rsidRDefault="00C23500" w:rsidP="00C23500">
      <w:pPr>
        <w:pStyle w:val="p2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0929DA">
        <w:rPr>
          <w:color w:val="000000"/>
        </w:rPr>
        <w:t>«Строение вегетативных и генеративных почек»</w:t>
      </w:r>
    </w:p>
    <w:p w:rsidR="00C23500" w:rsidRPr="000929DA" w:rsidRDefault="00C23500" w:rsidP="00C23500">
      <w:pPr>
        <w:pStyle w:val="p2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0929DA">
        <w:rPr>
          <w:color w:val="000000"/>
        </w:rPr>
        <w:t>«Внешнее строение листьев»</w:t>
      </w:r>
    </w:p>
    <w:p w:rsidR="00C23500" w:rsidRPr="000929DA" w:rsidRDefault="00C23500" w:rsidP="00C23500">
      <w:pPr>
        <w:pStyle w:val="p2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0929DA">
        <w:rPr>
          <w:color w:val="000000"/>
        </w:rPr>
        <w:t>«Внешнее строение корневища, клубня и луковицы»</w:t>
      </w:r>
    </w:p>
    <w:p w:rsidR="00C23500" w:rsidRPr="000929DA" w:rsidRDefault="00C23500" w:rsidP="00C23500">
      <w:pPr>
        <w:pStyle w:val="p2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0929DA">
        <w:rPr>
          <w:color w:val="000000"/>
        </w:rPr>
        <w:t>«Изучение строения соцветий»</w:t>
      </w:r>
    </w:p>
    <w:p w:rsidR="00C23500" w:rsidRPr="000929DA" w:rsidRDefault="00C23500" w:rsidP="00C23500">
      <w:pPr>
        <w:pStyle w:val="p12"/>
        <w:shd w:val="clear" w:color="auto" w:fill="FFFFFF"/>
        <w:spacing w:before="0" w:beforeAutospacing="0" w:after="0" w:afterAutospacing="0" w:line="276" w:lineRule="auto"/>
        <w:ind w:firstLine="566"/>
        <w:rPr>
          <w:color w:val="000000"/>
        </w:rPr>
      </w:pPr>
      <w:r w:rsidRPr="000929DA">
        <w:rPr>
          <w:rStyle w:val="s1"/>
          <w:b/>
          <w:bCs/>
          <w:color w:val="000000"/>
        </w:rPr>
        <w:t>Основные процессы жизнедеятельности растений (6 ч)</w:t>
      </w:r>
    </w:p>
    <w:p w:rsidR="00C23500" w:rsidRPr="000929DA" w:rsidRDefault="00C23500" w:rsidP="00C23500">
      <w:pPr>
        <w:pStyle w:val="p3"/>
        <w:shd w:val="clear" w:color="auto" w:fill="FFFFFF"/>
        <w:spacing w:before="0" w:beforeAutospacing="0" w:after="0" w:afterAutospacing="0" w:line="276" w:lineRule="auto"/>
        <w:ind w:firstLine="850"/>
        <w:rPr>
          <w:color w:val="000000"/>
        </w:rPr>
      </w:pPr>
      <w:r w:rsidRPr="000929DA">
        <w:rPr>
          <w:color w:val="000000"/>
        </w:rPr>
        <w:t>Минеральное питание растений и значение воды. Потребность растений в минеральных веществах. Удобрение почв. Вода как условие почвенного питания растений. Передвижение веществ по стеблю.</w:t>
      </w:r>
    </w:p>
    <w:p w:rsidR="00C23500" w:rsidRPr="000929DA" w:rsidRDefault="00C23500" w:rsidP="00C23500">
      <w:pPr>
        <w:pStyle w:val="p3"/>
        <w:shd w:val="clear" w:color="auto" w:fill="FFFFFF"/>
        <w:spacing w:before="0" w:beforeAutospacing="0" w:after="0" w:afterAutospacing="0" w:line="276" w:lineRule="auto"/>
        <w:ind w:firstLine="850"/>
        <w:rPr>
          <w:color w:val="000000"/>
        </w:rPr>
      </w:pPr>
      <w:r w:rsidRPr="000929DA">
        <w:rPr>
          <w:color w:val="000000"/>
        </w:rPr>
        <w:t>Фотосинтез. Образование органических веществ в листьях. Дыхание растений.</w:t>
      </w:r>
    </w:p>
    <w:p w:rsidR="00C23500" w:rsidRPr="000929DA" w:rsidRDefault="00C23500" w:rsidP="00C23500">
      <w:pPr>
        <w:pStyle w:val="p3"/>
        <w:shd w:val="clear" w:color="auto" w:fill="FFFFFF"/>
        <w:spacing w:before="0" w:beforeAutospacing="0" w:after="0" w:afterAutospacing="0" w:line="276" w:lineRule="auto"/>
        <w:ind w:firstLine="850"/>
        <w:rPr>
          <w:color w:val="000000"/>
        </w:rPr>
      </w:pPr>
      <w:r w:rsidRPr="000929DA">
        <w:rPr>
          <w:color w:val="000000"/>
        </w:rPr>
        <w:t xml:space="preserve">Размножение растений. Особенности размножения растений. Оплодотворение у цветковых растений. Размножение растений черенками — стеблевыми, листовыми, корневыми. Размножение растений укореняющимися и видоизмененными побегами. </w:t>
      </w:r>
      <w:r w:rsidRPr="000929DA">
        <w:rPr>
          <w:color w:val="000000"/>
        </w:rPr>
        <w:lastRenderedPageBreak/>
        <w:t>Размножение растений прививкой. Применение вегетативного размножения в сельском хозяйстве и декоративном растениеводстве. Биологическое значение семенного размножения растений.</w:t>
      </w:r>
    </w:p>
    <w:p w:rsidR="00C23500" w:rsidRPr="000929DA" w:rsidRDefault="00C23500" w:rsidP="00EE5144">
      <w:pPr>
        <w:pStyle w:val="p3"/>
        <w:shd w:val="clear" w:color="auto" w:fill="FFFFFF"/>
        <w:spacing w:before="0" w:beforeAutospacing="0" w:after="0" w:afterAutospacing="0" w:line="276" w:lineRule="auto"/>
        <w:ind w:firstLine="850"/>
        <w:rPr>
          <w:color w:val="000000"/>
        </w:rPr>
      </w:pPr>
      <w:r w:rsidRPr="000929DA">
        <w:rPr>
          <w:color w:val="000000"/>
        </w:rPr>
        <w:t>Рост растений. Ростовые движения — тропизмы. Развитие растений. Сезонные изменения в жизни растений.</w:t>
      </w:r>
    </w:p>
    <w:p w:rsidR="00C23500" w:rsidRPr="000929DA" w:rsidRDefault="00C23500" w:rsidP="00C23500">
      <w:pPr>
        <w:pStyle w:val="p3"/>
        <w:shd w:val="clear" w:color="auto" w:fill="FFFFFF"/>
        <w:spacing w:before="0" w:beforeAutospacing="0" w:after="0" w:afterAutospacing="0" w:line="276" w:lineRule="auto"/>
        <w:ind w:firstLine="850"/>
        <w:rPr>
          <w:color w:val="000000"/>
        </w:rPr>
      </w:pPr>
      <w:r w:rsidRPr="000929DA">
        <w:rPr>
          <w:rStyle w:val="s1"/>
          <w:b/>
          <w:bCs/>
          <w:color w:val="000000"/>
        </w:rPr>
        <w:t>Многообразие и развитие растительного мира (9 ч)</w:t>
      </w:r>
    </w:p>
    <w:p w:rsidR="00C23500" w:rsidRPr="000929DA" w:rsidRDefault="00C23500" w:rsidP="00C23500">
      <w:pPr>
        <w:pStyle w:val="p3"/>
        <w:shd w:val="clear" w:color="auto" w:fill="FFFFFF"/>
        <w:spacing w:before="0" w:beforeAutospacing="0" w:after="0" w:afterAutospacing="0" w:line="276" w:lineRule="auto"/>
        <w:ind w:firstLine="850"/>
        <w:rPr>
          <w:color w:val="000000"/>
        </w:rPr>
      </w:pPr>
      <w:r w:rsidRPr="000929DA">
        <w:rPr>
          <w:color w:val="000000"/>
        </w:rPr>
        <w:t>Понятие о систематике как разделе науки биологии. Основные систематические категории: царств, отдел, класс, семейство, род, вид. Международные названия растений. Царство растений.</w:t>
      </w:r>
    </w:p>
    <w:p w:rsidR="00C23500" w:rsidRPr="000929DA" w:rsidRDefault="00C23500" w:rsidP="00C23500">
      <w:pPr>
        <w:pStyle w:val="p3"/>
        <w:shd w:val="clear" w:color="auto" w:fill="FFFFFF"/>
        <w:spacing w:before="0" w:beforeAutospacing="0" w:after="0" w:afterAutospacing="0" w:line="276" w:lineRule="auto"/>
        <w:ind w:firstLine="850"/>
        <w:rPr>
          <w:color w:val="000000"/>
        </w:rPr>
      </w:pPr>
      <w:r w:rsidRPr="000929DA">
        <w:rPr>
          <w:color w:val="000000"/>
        </w:rPr>
        <w:t>Низшие растения. Водоросли: зеленые, бурые, красные. Среды обитания водорослей. Биологические особенности одноклеточных и многоклеточных водорослей в сравнении с представителями других растений. Пресноводные и морские водоросли как продуценты кислорода и органических веществ. Размножение водорослей. Значение водорослей в природе и жизни человека.</w:t>
      </w:r>
    </w:p>
    <w:p w:rsidR="00C23500" w:rsidRPr="000929DA" w:rsidRDefault="00C23500" w:rsidP="00C23500">
      <w:pPr>
        <w:pStyle w:val="p3"/>
        <w:shd w:val="clear" w:color="auto" w:fill="FFFFFF"/>
        <w:spacing w:before="0" w:beforeAutospacing="0" w:after="0" w:afterAutospacing="0" w:line="276" w:lineRule="auto"/>
        <w:ind w:firstLine="850"/>
        <w:rPr>
          <w:color w:val="000000"/>
        </w:rPr>
      </w:pPr>
      <w:r w:rsidRPr="000929DA">
        <w:rPr>
          <w:color w:val="000000"/>
        </w:rPr>
        <w:t>Высшие споровые растения.</w:t>
      </w:r>
    </w:p>
    <w:p w:rsidR="00C23500" w:rsidRPr="000929DA" w:rsidRDefault="00C23500" w:rsidP="00C23500">
      <w:pPr>
        <w:pStyle w:val="p3"/>
        <w:shd w:val="clear" w:color="auto" w:fill="FFFFFF"/>
        <w:spacing w:before="0" w:beforeAutospacing="0" w:after="0" w:afterAutospacing="0" w:line="276" w:lineRule="auto"/>
        <w:ind w:firstLine="850"/>
        <w:rPr>
          <w:color w:val="000000"/>
        </w:rPr>
      </w:pPr>
      <w:r w:rsidRPr="000929DA">
        <w:rPr>
          <w:color w:val="000000"/>
        </w:rPr>
        <w:t>Мхи. Биологические особенности мхов, строение и размножение на примере кукушкина льна (сфагнума). Роль сфагнума в образовании торфа. Использование торфа в промышленности и сельском хозяйстве.</w:t>
      </w:r>
    </w:p>
    <w:p w:rsidR="00C23500" w:rsidRPr="000929DA" w:rsidRDefault="00C23500" w:rsidP="00C23500">
      <w:pPr>
        <w:pStyle w:val="p3"/>
        <w:shd w:val="clear" w:color="auto" w:fill="FFFFFF"/>
        <w:spacing w:before="0" w:beforeAutospacing="0" w:after="0" w:afterAutospacing="0" w:line="276" w:lineRule="auto"/>
        <w:ind w:firstLine="850"/>
        <w:rPr>
          <w:color w:val="000000"/>
        </w:rPr>
      </w:pPr>
      <w:r w:rsidRPr="000929DA">
        <w:rPr>
          <w:color w:val="000000"/>
        </w:rPr>
        <w:t>Папоротники, хвощи, плауны. Среда обитания, особенности строения и размножения. Охрана плаунов.</w:t>
      </w:r>
    </w:p>
    <w:p w:rsidR="00C23500" w:rsidRPr="000929DA" w:rsidRDefault="00C23500" w:rsidP="00C23500">
      <w:pPr>
        <w:pStyle w:val="p3"/>
        <w:shd w:val="clear" w:color="auto" w:fill="FFFFFF"/>
        <w:spacing w:before="0" w:beforeAutospacing="0" w:after="0" w:afterAutospacing="0" w:line="276" w:lineRule="auto"/>
        <w:ind w:firstLine="850"/>
        <w:rPr>
          <w:color w:val="000000"/>
        </w:rPr>
      </w:pPr>
      <w:r w:rsidRPr="000929DA">
        <w:rPr>
          <w:color w:val="000000"/>
        </w:rPr>
        <w:t>Высшие семенные растения.</w:t>
      </w:r>
    </w:p>
    <w:p w:rsidR="00C23500" w:rsidRPr="000929DA" w:rsidRDefault="00C23500" w:rsidP="00C23500">
      <w:pPr>
        <w:pStyle w:val="p3"/>
        <w:shd w:val="clear" w:color="auto" w:fill="FFFFFF"/>
        <w:spacing w:before="0" w:beforeAutospacing="0" w:after="0" w:afterAutospacing="0" w:line="276" w:lineRule="auto"/>
        <w:ind w:firstLine="850"/>
        <w:rPr>
          <w:color w:val="000000"/>
        </w:rPr>
      </w:pPr>
      <w:r w:rsidRPr="000929DA">
        <w:rPr>
          <w:color w:val="000000"/>
        </w:rPr>
        <w:t xml:space="preserve">Голосеменные растения. Общая характеристика голосеменных растений. Размножение </w:t>
      </w:r>
      <w:proofErr w:type="gramStart"/>
      <w:r w:rsidRPr="000929DA">
        <w:rPr>
          <w:color w:val="000000"/>
        </w:rPr>
        <w:t>голосеменных</w:t>
      </w:r>
      <w:proofErr w:type="gramEnd"/>
      <w:r w:rsidRPr="000929DA">
        <w:rPr>
          <w:color w:val="000000"/>
        </w:rPr>
        <w:t xml:space="preserve">. Многообразие голосеменных, их охрана. Значение </w:t>
      </w:r>
      <w:proofErr w:type="gramStart"/>
      <w:r w:rsidRPr="000929DA">
        <w:rPr>
          <w:color w:val="000000"/>
        </w:rPr>
        <w:t>голосеменных</w:t>
      </w:r>
      <w:proofErr w:type="gramEnd"/>
      <w:r w:rsidRPr="000929DA">
        <w:rPr>
          <w:color w:val="000000"/>
        </w:rPr>
        <w:t xml:space="preserve"> в природе и в хозяйственной деятельности человека.</w:t>
      </w:r>
    </w:p>
    <w:p w:rsidR="00C23500" w:rsidRPr="000929DA" w:rsidRDefault="00C23500" w:rsidP="00C23500">
      <w:pPr>
        <w:pStyle w:val="p3"/>
        <w:shd w:val="clear" w:color="auto" w:fill="FFFFFF"/>
        <w:spacing w:before="0" w:beforeAutospacing="0" w:after="0" w:afterAutospacing="0" w:line="276" w:lineRule="auto"/>
        <w:ind w:firstLine="850"/>
        <w:rPr>
          <w:color w:val="000000"/>
        </w:rPr>
      </w:pPr>
      <w:r w:rsidRPr="000929DA">
        <w:rPr>
          <w:color w:val="000000"/>
        </w:rPr>
        <w:t>Покрытосеменные растения. Общая характеристика покрытосеменных растений.</w:t>
      </w:r>
    </w:p>
    <w:p w:rsidR="00C23500" w:rsidRPr="000929DA" w:rsidRDefault="00C23500" w:rsidP="00C23500">
      <w:pPr>
        <w:pStyle w:val="p3"/>
        <w:shd w:val="clear" w:color="auto" w:fill="FFFFFF"/>
        <w:spacing w:before="0" w:beforeAutospacing="0" w:after="0" w:afterAutospacing="0" w:line="276" w:lineRule="auto"/>
        <w:ind w:firstLine="850"/>
        <w:rPr>
          <w:color w:val="000000"/>
        </w:rPr>
      </w:pPr>
      <w:r w:rsidRPr="000929DA">
        <w:rPr>
          <w:color w:val="000000"/>
        </w:rPr>
        <w:t xml:space="preserve">Распространение </w:t>
      </w:r>
      <w:proofErr w:type="gramStart"/>
      <w:r w:rsidRPr="000929DA">
        <w:rPr>
          <w:color w:val="000000"/>
        </w:rPr>
        <w:t>покрытосеменных</w:t>
      </w:r>
      <w:proofErr w:type="gramEnd"/>
      <w:r w:rsidRPr="000929DA">
        <w:rPr>
          <w:color w:val="000000"/>
        </w:rPr>
        <w:t xml:space="preserve">. Классификация </w:t>
      </w:r>
      <w:proofErr w:type="gramStart"/>
      <w:r w:rsidRPr="000929DA">
        <w:rPr>
          <w:color w:val="000000"/>
        </w:rPr>
        <w:t>покрытосеменных</w:t>
      </w:r>
      <w:proofErr w:type="gramEnd"/>
      <w:r w:rsidRPr="000929DA">
        <w:rPr>
          <w:rStyle w:val="s9"/>
          <w:i/>
          <w:iCs/>
          <w:color w:val="000000"/>
        </w:rPr>
        <w:t>.</w:t>
      </w:r>
    </w:p>
    <w:p w:rsidR="00C23500" w:rsidRPr="000929DA" w:rsidRDefault="00C23500" w:rsidP="00C23500">
      <w:pPr>
        <w:pStyle w:val="p3"/>
        <w:shd w:val="clear" w:color="auto" w:fill="FFFFFF"/>
        <w:spacing w:before="0" w:beforeAutospacing="0" w:after="0" w:afterAutospacing="0" w:line="276" w:lineRule="auto"/>
        <w:ind w:firstLine="850"/>
        <w:rPr>
          <w:color w:val="000000"/>
        </w:rPr>
      </w:pPr>
      <w:r w:rsidRPr="000929DA">
        <w:rPr>
          <w:color w:val="000000"/>
        </w:rPr>
        <w:t xml:space="preserve">Класс Двудольных растений. Биологические особенности </w:t>
      </w:r>
      <w:proofErr w:type="gramStart"/>
      <w:r w:rsidRPr="000929DA">
        <w:rPr>
          <w:color w:val="000000"/>
        </w:rPr>
        <w:t>двудольных</w:t>
      </w:r>
      <w:proofErr w:type="gramEnd"/>
      <w:r w:rsidRPr="000929DA">
        <w:rPr>
          <w:color w:val="000000"/>
        </w:rPr>
        <w:t>. Характеристика семейств: Розоцветных, Бобовых (Мотыльковых), Капустных (Крестоцветных), Пасленовых, Астровых (Сложноцветных).</w:t>
      </w:r>
    </w:p>
    <w:p w:rsidR="00C23500" w:rsidRPr="000929DA" w:rsidRDefault="00C23500" w:rsidP="00C23500">
      <w:pPr>
        <w:pStyle w:val="p3"/>
        <w:shd w:val="clear" w:color="auto" w:fill="FFFFFF"/>
        <w:spacing w:before="0" w:beforeAutospacing="0" w:after="0" w:afterAutospacing="0" w:line="276" w:lineRule="auto"/>
        <w:ind w:firstLine="850"/>
        <w:rPr>
          <w:color w:val="000000"/>
        </w:rPr>
      </w:pPr>
      <w:r w:rsidRPr="000929DA">
        <w:rPr>
          <w:color w:val="000000"/>
        </w:rPr>
        <w:t>Класс Однодольных растений. Общая характеристика класса. Характеристика семейств: Лилейных, Луковых, Злаковых (Мятликовых). Отличительные признаки растений данных семейств, их биологические особенности и значение.</w:t>
      </w:r>
    </w:p>
    <w:p w:rsidR="00C23500" w:rsidRPr="000929DA" w:rsidRDefault="00C23500" w:rsidP="00C23500">
      <w:pPr>
        <w:pStyle w:val="p3"/>
        <w:shd w:val="clear" w:color="auto" w:fill="FFFFFF"/>
        <w:spacing w:before="0" w:beforeAutospacing="0" w:after="0" w:afterAutospacing="0" w:line="276" w:lineRule="auto"/>
        <w:ind w:firstLine="850"/>
        <w:rPr>
          <w:color w:val="000000"/>
        </w:rPr>
      </w:pPr>
      <w:r w:rsidRPr="000929DA">
        <w:rPr>
          <w:color w:val="000000"/>
        </w:rPr>
        <w:t>Историческое развитие растительного мира. Этапы эволюции растений. Выход растений на сушу. Приспособленность Господство покрытосеменных как результат их приспособленности к условиям среды.</w:t>
      </w:r>
    </w:p>
    <w:p w:rsidR="00C23500" w:rsidRPr="000929DA" w:rsidRDefault="00C23500" w:rsidP="00C23500">
      <w:pPr>
        <w:pStyle w:val="p3"/>
        <w:shd w:val="clear" w:color="auto" w:fill="FFFFFF"/>
        <w:spacing w:before="0" w:beforeAutospacing="0" w:after="0" w:afterAutospacing="0" w:line="276" w:lineRule="auto"/>
        <w:ind w:firstLine="850"/>
        <w:rPr>
          <w:color w:val="000000"/>
        </w:rPr>
      </w:pPr>
      <w:r w:rsidRPr="000929DA">
        <w:rPr>
          <w:color w:val="000000"/>
        </w:rPr>
        <w:t>Разнообразие и происхождение культурных растений.</w:t>
      </w:r>
      <w:r w:rsidRPr="000929DA">
        <w:rPr>
          <w:rStyle w:val="apple-converted-space"/>
          <w:color w:val="000000"/>
        </w:rPr>
        <w:t> </w:t>
      </w:r>
      <w:r w:rsidRPr="000929DA">
        <w:rPr>
          <w:color w:val="000000"/>
        </w:rPr>
        <w:t>Дикорастущие, культурные и сорные растения. Центры происхождения культурных растений.</w:t>
      </w:r>
    </w:p>
    <w:p w:rsidR="00C23500" w:rsidRPr="000929DA" w:rsidRDefault="00C23500" w:rsidP="00C23500">
      <w:pPr>
        <w:pStyle w:val="p12"/>
        <w:shd w:val="clear" w:color="auto" w:fill="FFFFFF"/>
        <w:spacing w:before="0" w:beforeAutospacing="0" w:after="0" w:afterAutospacing="0" w:line="276" w:lineRule="auto"/>
        <w:ind w:firstLine="566"/>
        <w:rPr>
          <w:color w:val="000000"/>
        </w:rPr>
      </w:pPr>
      <w:r w:rsidRPr="000929DA">
        <w:rPr>
          <w:rStyle w:val="s8"/>
          <w:b/>
          <w:bCs/>
          <w:i/>
          <w:iCs/>
          <w:color w:val="000000"/>
        </w:rPr>
        <w:t>Лабораторные работы</w:t>
      </w:r>
    </w:p>
    <w:p w:rsidR="00C23500" w:rsidRPr="000929DA" w:rsidRDefault="00C23500" w:rsidP="00C23500">
      <w:pPr>
        <w:pStyle w:val="p12"/>
        <w:shd w:val="clear" w:color="auto" w:fill="FFFFFF"/>
        <w:spacing w:before="0" w:beforeAutospacing="0" w:after="0" w:afterAutospacing="0" w:line="276" w:lineRule="auto"/>
        <w:ind w:firstLine="566"/>
        <w:rPr>
          <w:color w:val="000000"/>
        </w:rPr>
      </w:pPr>
      <w:r w:rsidRPr="000929DA">
        <w:rPr>
          <w:color w:val="000000"/>
        </w:rPr>
        <w:t>«Изучение внешнего строения мхов»</w:t>
      </w:r>
    </w:p>
    <w:p w:rsidR="00C23500" w:rsidRPr="000929DA" w:rsidRDefault="00C23500" w:rsidP="00C23500">
      <w:pPr>
        <w:pStyle w:val="p3"/>
        <w:shd w:val="clear" w:color="auto" w:fill="FFFFFF"/>
        <w:spacing w:before="0" w:beforeAutospacing="0" w:after="0" w:afterAutospacing="0" w:line="276" w:lineRule="auto"/>
        <w:ind w:firstLine="850"/>
        <w:rPr>
          <w:color w:val="000000"/>
        </w:rPr>
      </w:pPr>
      <w:r w:rsidRPr="000929DA">
        <w:rPr>
          <w:rStyle w:val="s1"/>
          <w:b/>
          <w:bCs/>
          <w:color w:val="000000"/>
        </w:rPr>
        <w:t>Природные сообщества (3 ч)</w:t>
      </w:r>
    </w:p>
    <w:p w:rsidR="00C23500" w:rsidRPr="000929DA" w:rsidRDefault="00C23500" w:rsidP="00C23500">
      <w:pPr>
        <w:pStyle w:val="p3"/>
        <w:shd w:val="clear" w:color="auto" w:fill="FFFFFF"/>
        <w:spacing w:before="0" w:beforeAutospacing="0" w:after="0" w:afterAutospacing="0" w:line="276" w:lineRule="auto"/>
        <w:ind w:firstLine="850"/>
        <w:rPr>
          <w:color w:val="000000"/>
        </w:rPr>
      </w:pPr>
      <w:r w:rsidRPr="000929DA">
        <w:rPr>
          <w:color w:val="000000"/>
        </w:rPr>
        <w:t>Понятие о природном сообществе (биогеоценоз и экосистема). Структура природного сообщества.</w:t>
      </w:r>
    </w:p>
    <w:p w:rsidR="00C23500" w:rsidRPr="000929DA" w:rsidRDefault="00C23500" w:rsidP="00C23500">
      <w:pPr>
        <w:pStyle w:val="p3"/>
        <w:shd w:val="clear" w:color="auto" w:fill="FFFFFF"/>
        <w:spacing w:before="0" w:beforeAutospacing="0" w:after="0" w:afterAutospacing="0" w:line="276" w:lineRule="auto"/>
        <w:ind w:firstLine="850"/>
        <w:rPr>
          <w:color w:val="000000"/>
        </w:rPr>
      </w:pPr>
      <w:r w:rsidRPr="000929DA">
        <w:rPr>
          <w:color w:val="000000"/>
        </w:rPr>
        <w:t>Совместная жизнь растений бактерий, грибов и лишайников в лесу или другом фитоценозе. Типы взаимоотношений организмов в биогеоценозах.</w:t>
      </w:r>
    </w:p>
    <w:p w:rsidR="00C23500" w:rsidRPr="000929DA" w:rsidRDefault="00C23500" w:rsidP="00C23500">
      <w:pPr>
        <w:pStyle w:val="p3"/>
        <w:shd w:val="clear" w:color="auto" w:fill="FFFFFF"/>
        <w:spacing w:before="0" w:beforeAutospacing="0" w:after="0" w:afterAutospacing="0" w:line="276" w:lineRule="auto"/>
        <w:ind w:firstLine="850"/>
        <w:rPr>
          <w:color w:val="000000"/>
        </w:rPr>
      </w:pPr>
      <w:r w:rsidRPr="000929DA">
        <w:rPr>
          <w:color w:val="000000"/>
        </w:rPr>
        <w:t>Смена природных сообществ и её причины. Разнообразие природных сообществ.</w:t>
      </w:r>
    </w:p>
    <w:p w:rsidR="00C23500" w:rsidRPr="000929DA" w:rsidRDefault="00C23500" w:rsidP="00C23500">
      <w:pPr>
        <w:pStyle w:val="p3"/>
        <w:shd w:val="clear" w:color="auto" w:fill="FFFFFF"/>
        <w:spacing w:before="0" w:beforeAutospacing="0" w:after="0" w:afterAutospacing="0" w:line="276" w:lineRule="auto"/>
        <w:ind w:firstLine="850"/>
        <w:rPr>
          <w:color w:val="000000"/>
        </w:rPr>
      </w:pPr>
      <w:r w:rsidRPr="000929DA">
        <w:rPr>
          <w:rStyle w:val="s8"/>
          <w:b/>
          <w:bCs/>
          <w:i/>
          <w:iCs/>
          <w:color w:val="000000"/>
        </w:rPr>
        <w:t>Экскурсия</w:t>
      </w:r>
    </w:p>
    <w:p w:rsidR="00C23500" w:rsidRPr="00F64712" w:rsidRDefault="00C23500" w:rsidP="00C23500">
      <w:pPr>
        <w:pStyle w:val="p3"/>
        <w:shd w:val="clear" w:color="auto" w:fill="FFFFFF"/>
        <w:spacing w:before="0" w:beforeAutospacing="0" w:after="0" w:afterAutospacing="0" w:line="276" w:lineRule="auto"/>
        <w:ind w:firstLine="850"/>
        <w:rPr>
          <w:color w:val="000000"/>
        </w:rPr>
      </w:pPr>
      <w:r w:rsidRPr="000929DA">
        <w:rPr>
          <w:color w:val="000000"/>
        </w:rPr>
        <w:lastRenderedPageBreak/>
        <w:t>«Взаимоотношения организмов в растительном сообществе»</w:t>
      </w:r>
    </w:p>
    <w:p w:rsidR="00C23500" w:rsidRDefault="00C23500" w:rsidP="00C2350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Тематическое планирование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7229"/>
        <w:gridCol w:w="1383"/>
      </w:tblGrid>
      <w:tr w:rsidR="00C23500" w:rsidRPr="001F2D0D" w:rsidTr="002F769F">
        <w:trPr>
          <w:trHeight w:val="717"/>
        </w:trPr>
        <w:tc>
          <w:tcPr>
            <w:tcW w:w="959" w:type="dxa"/>
          </w:tcPr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урока</w:t>
            </w:r>
          </w:p>
        </w:tc>
        <w:tc>
          <w:tcPr>
            <w:tcW w:w="7229" w:type="dxa"/>
          </w:tcPr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1383" w:type="dxa"/>
          </w:tcPr>
          <w:p w:rsidR="00C23500" w:rsidRPr="001F2D0D" w:rsidRDefault="00C23500" w:rsidP="00EE5144">
            <w:pPr>
              <w:tabs>
                <w:tab w:val="left" w:pos="17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 часов</w:t>
            </w:r>
          </w:p>
        </w:tc>
      </w:tr>
      <w:tr w:rsidR="00C23500" w:rsidRPr="001F2D0D" w:rsidTr="002F769F">
        <w:tc>
          <w:tcPr>
            <w:tcW w:w="9571" w:type="dxa"/>
            <w:gridSpan w:val="3"/>
          </w:tcPr>
          <w:p w:rsidR="00C23500" w:rsidRPr="001F2D0D" w:rsidRDefault="00C23500" w:rsidP="00EE5144">
            <w:pPr>
              <w:tabs>
                <w:tab w:val="left" w:pos="17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 1. Наука о растениях – ботаника (4 часа)</w:t>
            </w:r>
          </w:p>
        </w:tc>
      </w:tr>
      <w:tr w:rsidR="00C23500" w:rsidRPr="001F2D0D" w:rsidTr="00EE5144">
        <w:trPr>
          <w:trHeight w:val="331"/>
        </w:trPr>
        <w:tc>
          <w:tcPr>
            <w:tcW w:w="959" w:type="dxa"/>
          </w:tcPr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C23500" w:rsidRPr="001F2D0D" w:rsidRDefault="00C23500" w:rsidP="002F76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Царство Растения. Общая характеристика растений</w:t>
            </w:r>
          </w:p>
        </w:tc>
        <w:tc>
          <w:tcPr>
            <w:tcW w:w="1383" w:type="dxa"/>
          </w:tcPr>
          <w:p w:rsidR="00C23500" w:rsidRPr="001F2D0D" w:rsidRDefault="00C23500" w:rsidP="00EE5144">
            <w:pPr>
              <w:tabs>
                <w:tab w:val="left" w:pos="17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23500" w:rsidRPr="001F2D0D" w:rsidTr="002F769F">
        <w:tc>
          <w:tcPr>
            <w:tcW w:w="959" w:type="dxa"/>
          </w:tcPr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Разнообразие растений. Особенности внешнего строения растений.</w:t>
            </w:r>
          </w:p>
        </w:tc>
        <w:tc>
          <w:tcPr>
            <w:tcW w:w="1383" w:type="dxa"/>
          </w:tcPr>
          <w:p w:rsidR="00C23500" w:rsidRPr="001F2D0D" w:rsidRDefault="00C23500" w:rsidP="00EE5144">
            <w:pPr>
              <w:tabs>
                <w:tab w:val="left" w:pos="17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23500" w:rsidRPr="001F2D0D" w:rsidTr="002F769F">
        <w:tc>
          <w:tcPr>
            <w:tcW w:w="959" w:type="dxa"/>
          </w:tcPr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Клеточное строение растений. Свойства растительной клетки.</w:t>
            </w:r>
          </w:p>
        </w:tc>
        <w:tc>
          <w:tcPr>
            <w:tcW w:w="1383" w:type="dxa"/>
          </w:tcPr>
          <w:p w:rsidR="00C23500" w:rsidRPr="001F2D0D" w:rsidRDefault="00C23500" w:rsidP="00EE5144">
            <w:pPr>
              <w:tabs>
                <w:tab w:val="left" w:pos="17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23500" w:rsidRPr="001F2D0D" w:rsidTr="002F769F">
        <w:tc>
          <w:tcPr>
            <w:tcW w:w="959" w:type="dxa"/>
          </w:tcPr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Ткани растений</w:t>
            </w:r>
          </w:p>
        </w:tc>
        <w:tc>
          <w:tcPr>
            <w:tcW w:w="1383" w:type="dxa"/>
          </w:tcPr>
          <w:p w:rsidR="00C23500" w:rsidRPr="001F2D0D" w:rsidRDefault="00C23500" w:rsidP="00EE5144">
            <w:pPr>
              <w:tabs>
                <w:tab w:val="left" w:pos="17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23500" w:rsidRPr="001F2D0D" w:rsidTr="002F769F">
        <w:tc>
          <w:tcPr>
            <w:tcW w:w="9571" w:type="dxa"/>
            <w:gridSpan w:val="3"/>
          </w:tcPr>
          <w:p w:rsidR="00C23500" w:rsidRPr="001F2D0D" w:rsidRDefault="00C23500" w:rsidP="00EE5144">
            <w:pPr>
              <w:tabs>
                <w:tab w:val="left" w:pos="17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9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 2. Органы растений (9 часов)</w:t>
            </w:r>
          </w:p>
        </w:tc>
      </w:tr>
      <w:tr w:rsidR="00C23500" w:rsidRPr="001F2D0D" w:rsidTr="002F769F">
        <w:tc>
          <w:tcPr>
            <w:tcW w:w="959" w:type="dxa"/>
          </w:tcPr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</w:t>
            </w: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9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Семя, его строение и значение. Условия прорастания семян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4B09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Лабораторная работа № 1 «Строение семени фасоли»</w:t>
            </w:r>
          </w:p>
        </w:tc>
        <w:tc>
          <w:tcPr>
            <w:tcW w:w="1383" w:type="dxa"/>
          </w:tcPr>
          <w:p w:rsidR="00C23500" w:rsidRPr="001F2D0D" w:rsidRDefault="00C23500" w:rsidP="00EE5144">
            <w:pPr>
              <w:tabs>
                <w:tab w:val="left" w:pos="17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23500" w:rsidRPr="001F2D0D" w:rsidTr="002F769F">
        <w:tc>
          <w:tcPr>
            <w:tcW w:w="959" w:type="dxa"/>
          </w:tcPr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2/</w:t>
            </w: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9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Корень, его строение и значение</w:t>
            </w:r>
          </w:p>
        </w:tc>
        <w:tc>
          <w:tcPr>
            <w:tcW w:w="1383" w:type="dxa"/>
          </w:tcPr>
          <w:p w:rsidR="00C23500" w:rsidRPr="001F2D0D" w:rsidRDefault="00C23500" w:rsidP="00EE5144">
            <w:pPr>
              <w:tabs>
                <w:tab w:val="left" w:pos="17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23500" w:rsidRPr="001F2D0D" w:rsidTr="002F769F">
        <w:tc>
          <w:tcPr>
            <w:tcW w:w="959" w:type="dxa"/>
          </w:tcPr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3/</w:t>
            </w: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9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Побег, его строение и развитие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4B09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Лабораторная работа № 2 «Строение вегетативных и генеративных почек»</w:t>
            </w:r>
          </w:p>
        </w:tc>
        <w:tc>
          <w:tcPr>
            <w:tcW w:w="1383" w:type="dxa"/>
          </w:tcPr>
          <w:p w:rsidR="00C23500" w:rsidRPr="001F2D0D" w:rsidRDefault="00C23500" w:rsidP="00EE5144">
            <w:pPr>
              <w:tabs>
                <w:tab w:val="left" w:pos="17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23500" w:rsidRPr="001F2D0D" w:rsidTr="002F769F">
        <w:tc>
          <w:tcPr>
            <w:tcW w:w="959" w:type="dxa"/>
          </w:tcPr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4/</w:t>
            </w: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9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Лист, его строение и значение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4B09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Лабораторная работа № 3 «Внешнее строение листьев»</w:t>
            </w:r>
          </w:p>
        </w:tc>
        <w:tc>
          <w:tcPr>
            <w:tcW w:w="1383" w:type="dxa"/>
          </w:tcPr>
          <w:p w:rsidR="00C23500" w:rsidRPr="001F2D0D" w:rsidRDefault="00C23500" w:rsidP="00EE5144">
            <w:pPr>
              <w:tabs>
                <w:tab w:val="left" w:pos="17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23500" w:rsidRPr="001F2D0D" w:rsidTr="002F769F">
        <w:tc>
          <w:tcPr>
            <w:tcW w:w="959" w:type="dxa"/>
          </w:tcPr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5/</w:t>
            </w: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9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Стебель, его строение и значение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83" w:type="dxa"/>
          </w:tcPr>
          <w:p w:rsidR="00C23500" w:rsidRPr="001F2D0D" w:rsidRDefault="00C23500" w:rsidP="00EE5144">
            <w:pPr>
              <w:tabs>
                <w:tab w:val="left" w:pos="17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23500" w:rsidRPr="001F2D0D" w:rsidTr="002F769F">
        <w:tc>
          <w:tcPr>
            <w:tcW w:w="959" w:type="dxa"/>
          </w:tcPr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6/</w:t>
            </w: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9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Лабораторная работа № 4 «Внешнее строение корневища, клубня, луковицы»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1383" w:type="dxa"/>
          </w:tcPr>
          <w:p w:rsidR="00C23500" w:rsidRPr="001F2D0D" w:rsidRDefault="00C23500" w:rsidP="00EE5144">
            <w:pPr>
              <w:tabs>
                <w:tab w:val="left" w:pos="17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23500" w:rsidRPr="001F2D0D" w:rsidTr="002F769F">
        <w:tc>
          <w:tcPr>
            <w:tcW w:w="959" w:type="dxa"/>
          </w:tcPr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7/</w:t>
            </w: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9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Цветок, его строение и значение. Соцветия.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B09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Лабораторная работа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B09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5 «Изучение строения соцветий»</w:t>
            </w:r>
          </w:p>
        </w:tc>
        <w:tc>
          <w:tcPr>
            <w:tcW w:w="1383" w:type="dxa"/>
          </w:tcPr>
          <w:p w:rsidR="00C23500" w:rsidRPr="001F2D0D" w:rsidRDefault="00C23500" w:rsidP="00EE5144">
            <w:pPr>
              <w:tabs>
                <w:tab w:val="left" w:pos="17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23500" w:rsidRPr="001F2D0D" w:rsidTr="002F769F">
        <w:tc>
          <w:tcPr>
            <w:tcW w:w="959" w:type="dxa"/>
          </w:tcPr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8/</w:t>
            </w: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9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Плод. Разнообразие и значение плодов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83" w:type="dxa"/>
          </w:tcPr>
          <w:p w:rsidR="00C23500" w:rsidRPr="001F2D0D" w:rsidRDefault="00C23500" w:rsidP="00EE5144">
            <w:pPr>
              <w:tabs>
                <w:tab w:val="left" w:pos="17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23500" w:rsidRPr="001F2D0D" w:rsidTr="002F769F">
        <w:tc>
          <w:tcPr>
            <w:tcW w:w="959" w:type="dxa"/>
          </w:tcPr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9/</w:t>
            </w: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9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Обобщение и систематизация знаний по материалам темы «Органы растений»</w:t>
            </w:r>
          </w:p>
        </w:tc>
        <w:tc>
          <w:tcPr>
            <w:tcW w:w="1383" w:type="dxa"/>
          </w:tcPr>
          <w:p w:rsidR="00C23500" w:rsidRPr="001F2D0D" w:rsidRDefault="00C23500" w:rsidP="00EE5144">
            <w:pPr>
              <w:tabs>
                <w:tab w:val="left" w:pos="17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23500" w:rsidRPr="001F2D0D" w:rsidTr="002F769F">
        <w:tc>
          <w:tcPr>
            <w:tcW w:w="9571" w:type="dxa"/>
            <w:gridSpan w:val="3"/>
          </w:tcPr>
          <w:p w:rsidR="00C23500" w:rsidRPr="001F2D0D" w:rsidRDefault="00C23500" w:rsidP="00EE5144">
            <w:pPr>
              <w:tabs>
                <w:tab w:val="left" w:pos="17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9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 3. Основные процессы жизнедеятельности растений (6 часов)</w:t>
            </w:r>
          </w:p>
        </w:tc>
      </w:tr>
      <w:tr w:rsidR="00C23500" w:rsidRPr="001F2D0D" w:rsidTr="002F769F">
        <w:tc>
          <w:tcPr>
            <w:tcW w:w="959" w:type="dxa"/>
          </w:tcPr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1/14</w:t>
            </w:r>
          </w:p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9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Минеральное питание растений</w:t>
            </w:r>
          </w:p>
        </w:tc>
        <w:tc>
          <w:tcPr>
            <w:tcW w:w="1383" w:type="dxa"/>
          </w:tcPr>
          <w:p w:rsidR="00C23500" w:rsidRPr="001F2D0D" w:rsidRDefault="00C23500" w:rsidP="00EE5144">
            <w:pPr>
              <w:tabs>
                <w:tab w:val="left" w:pos="17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23500" w:rsidRPr="001F2D0D" w:rsidTr="002F769F">
        <w:tc>
          <w:tcPr>
            <w:tcW w:w="959" w:type="dxa"/>
          </w:tcPr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2/15</w:t>
            </w:r>
          </w:p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9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Воздушное питание растений — фотосинтез</w:t>
            </w:r>
          </w:p>
        </w:tc>
        <w:tc>
          <w:tcPr>
            <w:tcW w:w="1383" w:type="dxa"/>
          </w:tcPr>
          <w:p w:rsidR="00C23500" w:rsidRPr="001F2D0D" w:rsidRDefault="00C23500" w:rsidP="00EE5144">
            <w:pPr>
              <w:tabs>
                <w:tab w:val="left" w:pos="17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23500" w:rsidRPr="001F2D0D" w:rsidTr="00EE5144">
        <w:trPr>
          <w:trHeight w:val="247"/>
        </w:trPr>
        <w:tc>
          <w:tcPr>
            <w:tcW w:w="959" w:type="dxa"/>
          </w:tcPr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3/16</w:t>
            </w:r>
          </w:p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A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Дыхание и обмен веществ у растений</w:t>
            </w:r>
          </w:p>
        </w:tc>
        <w:tc>
          <w:tcPr>
            <w:tcW w:w="1383" w:type="dxa"/>
          </w:tcPr>
          <w:p w:rsidR="00C23500" w:rsidRPr="001F2D0D" w:rsidRDefault="00C23500" w:rsidP="00EE5144">
            <w:pPr>
              <w:tabs>
                <w:tab w:val="left" w:pos="17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23500" w:rsidRPr="001F2D0D" w:rsidTr="002F769F">
        <w:tc>
          <w:tcPr>
            <w:tcW w:w="959" w:type="dxa"/>
          </w:tcPr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4/17</w:t>
            </w:r>
          </w:p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A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Размножение  растений: половое и бесполое</w:t>
            </w:r>
          </w:p>
        </w:tc>
        <w:tc>
          <w:tcPr>
            <w:tcW w:w="1383" w:type="dxa"/>
          </w:tcPr>
          <w:p w:rsidR="00C23500" w:rsidRPr="001F2D0D" w:rsidRDefault="00C23500" w:rsidP="00EE5144">
            <w:pPr>
              <w:tabs>
                <w:tab w:val="left" w:pos="17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23500" w:rsidRPr="001F2D0D" w:rsidTr="002F769F">
        <w:tc>
          <w:tcPr>
            <w:tcW w:w="959" w:type="dxa"/>
          </w:tcPr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5/18</w:t>
            </w:r>
          </w:p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A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Вегетативное размножение растений и его использование человеком</w:t>
            </w:r>
          </w:p>
        </w:tc>
        <w:tc>
          <w:tcPr>
            <w:tcW w:w="1383" w:type="dxa"/>
          </w:tcPr>
          <w:p w:rsidR="00C23500" w:rsidRPr="001F2D0D" w:rsidRDefault="00C23500" w:rsidP="00EE5144">
            <w:pPr>
              <w:tabs>
                <w:tab w:val="left" w:pos="17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23500" w:rsidRPr="001F2D0D" w:rsidTr="002F769F">
        <w:tc>
          <w:tcPr>
            <w:tcW w:w="959" w:type="dxa"/>
          </w:tcPr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6/19</w:t>
            </w:r>
          </w:p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A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Рост и развитие растений. Обобщение знаний по теме.</w:t>
            </w:r>
          </w:p>
        </w:tc>
        <w:tc>
          <w:tcPr>
            <w:tcW w:w="1383" w:type="dxa"/>
          </w:tcPr>
          <w:p w:rsidR="00C23500" w:rsidRPr="001F2D0D" w:rsidRDefault="00C23500" w:rsidP="00EE5144">
            <w:pPr>
              <w:tabs>
                <w:tab w:val="left" w:pos="17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23500" w:rsidRPr="001F2D0D" w:rsidTr="002F769F">
        <w:tc>
          <w:tcPr>
            <w:tcW w:w="9571" w:type="dxa"/>
            <w:gridSpan w:val="3"/>
          </w:tcPr>
          <w:p w:rsidR="00C23500" w:rsidRPr="001F2D0D" w:rsidRDefault="00C23500" w:rsidP="00EE5144">
            <w:pPr>
              <w:tabs>
                <w:tab w:val="left" w:pos="17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A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 4. Многообразие и развитие растительного мира (9)</w:t>
            </w:r>
          </w:p>
        </w:tc>
      </w:tr>
      <w:tr w:rsidR="00C23500" w:rsidRPr="001F2D0D" w:rsidTr="002F769F">
        <w:tc>
          <w:tcPr>
            <w:tcW w:w="959" w:type="dxa"/>
          </w:tcPr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1/20</w:t>
            </w:r>
          </w:p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A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Систематика растений, её значение для ботаники. Водоросли, их многообразие в природе</w:t>
            </w:r>
          </w:p>
        </w:tc>
        <w:tc>
          <w:tcPr>
            <w:tcW w:w="1383" w:type="dxa"/>
          </w:tcPr>
          <w:p w:rsidR="00C23500" w:rsidRPr="001F2D0D" w:rsidRDefault="00C23500" w:rsidP="00EE5144">
            <w:pPr>
              <w:tabs>
                <w:tab w:val="left" w:pos="17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23500" w:rsidRPr="001F2D0D" w:rsidTr="002F769F">
        <w:tc>
          <w:tcPr>
            <w:tcW w:w="959" w:type="dxa"/>
          </w:tcPr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2/21</w:t>
            </w:r>
          </w:p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A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</w:t>
            </w:r>
            <w:proofErr w:type="gramStart"/>
            <w:r w:rsidRPr="00BD5A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Моховидные</w:t>
            </w:r>
            <w:proofErr w:type="gramEnd"/>
            <w:r w:rsidRPr="00BD5A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Общая характеристика и значение</w:t>
            </w:r>
          </w:p>
        </w:tc>
        <w:tc>
          <w:tcPr>
            <w:tcW w:w="1383" w:type="dxa"/>
          </w:tcPr>
          <w:p w:rsidR="00C23500" w:rsidRPr="001F2D0D" w:rsidRDefault="00C23500" w:rsidP="00EE5144">
            <w:pPr>
              <w:tabs>
                <w:tab w:val="left" w:pos="17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23500" w:rsidRPr="001F2D0D" w:rsidTr="002F769F">
        <w:tc>
          <w:tcPr>
            <w:tcW w:w="959" w:type="dxa"/>
          </w:tcPr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3/22</w:t>
            </w:r>
          </w:p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A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Плауны. Хвощи, папоротники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83" w:type="dxa"/>
          </w:tcPr>
          <w:p w:rsidR="00C23500" w:rsidRPr="001F2D0D" w:rsidRDefault="00C23500" w:rsidP="00EE5144">
            <w:pPr>
              <w:tabs>
                <w:tab w:val="left" w:pos="17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23500" w:rsidRPr="001F2D0D" w:rsidTr="002F769F">
        <w:tc>
          <w:tcPr>
            <w:tcW w:w="959" w:type="dxa"/>
          </w:tcPr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4/23</w:t>
            </w:r>
          </w:p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2E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</w:t>
            </w:r>
            <w:proofErr w:type="gramStart"/>
            <w:r w:rsidRPr="00D92E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Голосеменные</w:t>
            </w:r>
            <w:proofErr w:type="gramEnd"/>
            <w:r w:rsidRPr="00D92E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Общая характеристика и значение</w:t>
            </w:r>
          </w:p>
        </w:tc>
        <w:tc>
          <w:tcPr>
            <w:tcW w:w="1383" w:type="dxa"/>
          </w:tcPr>
          <w:p w:rsidR="00C23500" w:rsidRPr="001F2D0D" w:rsidRDefault="00C23500" w:rsidP="00EE5144">
            <w:pPr>
              <w:tabs>
                <w:tab w:val="left" w:pos="17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23500" w:rsidRPr="001F2D0D" w:rsidTr="002F769F">
        <w:tc>
          <w:tcPr>
            <w:tcW w:w="959" w:type="dxa"/>
          </w:tcPr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5/24</w:t>
            </w:r>
          </w:p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2E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</w:t>
            </w:r>
            <w:proofErr w:type="gramStart"/>
            <w:r w:rsidRPr="00D92E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Покрытосеменные</w:t>
            </w:r>
            <w:proofErr w:type="gramEnd"/>
            <w:r w:rsidRPr="00D92E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Общая характеристика и значение.</w:t>
            </w:r>
          </w:p>
        </w:tc>
        <w:tc>
          <w:tcPr>
            <w:tcW w:w="1383" w:type="dxa"/>
          </w:tcPr>
          <w:p w:rsidR="00C23500" w:rsidRPr="001F2D0D" w:rsidRDefault="00C23500" w:rsidP="00EE5144">
            <w:pPr>
              <w:tabs>
                <w:tab w:val="left" w:pos="17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23500" w:rsidRPr="001F2D0D" w:rsidTr="002F769F">
        <w:tc>
          <w:tcPr>
            <w:tcW w:w="959" w:type="dxa"/>
          </w:tcPr>
          <w:p w:rsidR="00C23500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6/25</w:t>
            </w:r>
          </w:p>
        </w:tc>
        <w:tc>
          <w:tcPr>
            <w:tcW w:w="7229" w:type="dxa"/>
          </w:tcPr>
          <w:p w:rsidR="00C23500" w:rsidRPr="00D92EB7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2E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Семейства класса Двудольные</w:t>
            </w:r>
          </w:p>
        </w:tc>
        <w:tc>
          <w:tcPr>
            <w:tcW w:w="1383" w:type="dxa"/>
          </w:tcPr>
          <w:p w:rsidR="00C23500" w:rsidRPr="001F2D0D" w:rsidRDefault="00C23500" w:rsidP="00EE5144">
            <w:pPr>
              <w:tabs>
                <w:tab w:val="left" w:pos="17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23500" w:rsidRPr="001F2D0D" w:rsidTr="002F769F">
        <w:tc>
          <w:tcPr>
            <w:tcW w:w="959" w:type="dxa"/>
          </w:tcPr>
          <w:p w:rsidR="00C23500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7/26</w:t>
            </w:r>
          </w:p>
        </w:tc>
        <w:tc>
          <w:tcPr>
            <w:tcW w:w="7229" w:type="dxa"/>
          </w:tcPr>
          <w:p w:rsidR="00C23500" w:rsidRPr="00D92EB7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2E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Семейства класса Однодольные</w:t>
            </w:r>
          </w:p>
        </w:tc>
        <w:tc>
          <w:tcPr>
            <w:tcW w:w="1383" w:type="dxa"/>
          </w:tcPr>
          <w:p w:rsidR="00C23500" w:rsidRPr="001F2D0D" w:rsidRDefault="00C23500" w:rsidP="00EE5144">
            <w:pPr>
              <w:tabs>
                <w:tab w:val="left" w:pos="17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23500" w:rsidRPr="001F2D0D" w:rsidTr="002F769F">
        <w:tc>
          <w:tcPr>
            <w:tcW w:w="959" w:type="dxa"/>
          </w:tcPr>
          <w:p w:rsidR="00C23500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8/27</w:t>
            </w:r>
          </w:p>
        </w:tc>
        <w:tc>
          <w:tcPr>
            <w:tcW w:w="7229" w:type="dxa"/>
          </w:tcPr>
          <w:p w:rsidR="00C23500" w:rsidRPr="00D92EB7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2E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Историческое развитие растительного мира. Разнообразие и происхождение культурных растений.</w:t>
            </w:r>
          </w:p>
        </w:tc>
        <w:tc>
          <w:tcPr>
            <w:tcW w:w="1383" w:type="dxa"/>
          </w:tcPr>
          <w:p w:rsidR="00C23500" w:rsidRPr="001F2D0D" w:rsidRDefault="00C23500" w:rsidP="00EE5144">
            <w:pPr>
              <w:tabs>
                <w:tab w:val="left" w:pos="17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23500" w:rsidRPr="001F2D0D" w:rsidTr="002F769F">
        <w:tc>
          <w:tcPr>
            <w:tcW w:w="959" w:type="dxa"/>
          </w:tcPr>
          <w:p w:rsidR="00C23500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9/28</w:t>
            </w:r>
          </w:p>
        </w:tc>
        <w:tc>
          <w:tcPr>
            <w:tcW w:w="7229" w:type="dxa"/>
          </w:tcPr>
          <w:p w:rsidR="00C23500" w:rsidRPr="00D92EB7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2E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Обобщение и систематизация знаний по материалам темы «Многообразие и развитие растительного мира»</w:t>
            </w:r>
          </w:p>
        </w:tc>
        <w:tc>
          <w:tcPr>
            <w:tcW w:w="1383" w:type="dxa"/>
          </w:tcPr>
          <w:p w:rsidR="00C23500" w:rsidRPr="001F2D0D" w:rsidRDefault="00C23500" w:rsidP="00EE5144">
            <w:pPr>
              <w:tabs>
                <w:tab w:val="left" w:pos="17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23500" w:rsidRPr="001F2D0D" w:rsidTr="002F769F">
        <w:tc>
          <w:tcPr>
            <w:tcW w:w="9571" w:type="dxa"/>
            <w:gridSpan w:val="3"/>
          </w:tcPr>
          <w:p w:rsidR="00C23500" w:rsidRPr="001F2D0D" w:rsidRDefault="00C23500" w:rsidP="00EE5144">
            <w:pPr>
              <w:tabs>
                <w:tab w:val="left" w:pos="17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2E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 5. Природные сообщества (3 часа)</w:t>
            </w:r>
          </w:p>
        </w:tc>
      </w:tr>
      <w:tr w:rsidR="00C23500" w:rsidRPr="001F2D0D" w:rsidTr="00EE5144">
        <w:trPr>
          <w:trHeight w:val="289"/>
        </w:trPr>
        <w:tc>
          <w:tcPr>
            <w:tcW w:w="959" w:type="dxa"/>
          </w:tcPr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1/29</w:t>
            </w:r>
          </w:p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C23500" w:rsidRPr="001F2D0D" w:rsidRDefault="00C23500" w:rsidP="002F76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2E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Понятие о природном сообществе — биогеоценозе и экосистеме</w:t>
            </w:r>
          </w:p>
        </w:tc>
        <w:tc>
          <w:tcPr>
            <w:tcW w:w="1383" w:type="dxa"/>
          </w:tcPr>
          <w:p w:rsidR="00C23500" w:rsidRPr="001F2D0D" w:rsidRDefault="00C23500" w:rsidP="00EE5144">
            <w:pPr>
              <w:tabs>
                <w:tab w:val="left" w:pos="17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23500" w:rsidRPr="001F2D0D" w:rsidTr="002F769F">
        <w:tc>
          <w:tcPr>
            <w:tcW w:w="959" w:type="dxa"/>
          </w:tcPr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2/30</w:t>
            </w:r>
          </w:p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C23500" w:rsidRPr="00D92EB7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2E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Совместная жизнь организмов в природном сообществе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D92EB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Экскурсия</w:t>
            </w:r>
          </w:p>
          <w:p w:rsidR="00C23500" w:rsidRPr="00D92EB7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2E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«Весенние явления в жизни экосистемы (лес, парк, луг, болото)»</w:t>
            </w:r>
          </w:p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3" w:type="dxa"/>
          </w:tcPr>
          <w:p w:rsidR="00C23500" w:rsidRPr="001F2D0D" w:rsidRDefault="00C23500" w:rsidP="00EE5144">
            <w:pPr>
              <w:tabs>
                <w:tab w:val="left" w:pos="17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23500" w:rsidRPr="001F2D0D" w:rsidTr="002F769F">
        <w:tc>
          <w:tcPr>
            <w:tcW w:w="959" w:type="dxa"/>
          </w:tcPr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3/31</w:t>
            </w:r>
          </w:p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2E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Смена природных сообществ и её причины</w:t>
            </w:r>
          </w:p>
        </w:tc>
        <w:tc>
          <w:tcPr>
            <w:tcW w:w="1383" w:type="dxa"/>
          </w:tcPr>
          <w:p w:rsidR="00C23500" w:rsidRPr="001F2D0D" w:rsidRDefault="00C23500" w:rsidP="00EE5144">
            <w:pPr>
              <w:tabs>
                <w:tab w:val="left" w:pos="17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23500" w:rsidRPr="001F2D0D" w:rsidTr="002F769F">
        <w:tc>
          <w:tcPr>
            <w:tcW w:w="9571" w:type="dxa"/>
            <w:gridSpan w:val="3"/>
          </w:tcPr>
          <w:p w:rsidR="00C23500" w:rsidRPr="001F2D0D" w:rsidRDefault="00C23500" w:rsidP="00EE5144">
            <w:pPr>
              <w:tabs>
                <w:tab w:val="left" w:pos="17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2E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Итоговое повторение, итоговый контроль (3 часа)</w:t>
            </w:r>
          </w:p>
        </w:tc>
      </w:tr>
      <w:tr w:rsidR="00C23500" w:rsidRPr="001F2D0D" w:rsidTr="002F769F">
        <w:tc>
          <w:tcPr>
            <w:tcW w:w="959" w:type="dxa"/>
          </w:tcPr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1/32</w:t>
            </w:r>
          </w:p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2E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Итоговое повторение</w:t>
            </w:r>
          </w:p>
        </w:tc>
        <w:tc>
          <w:tcPr>
            <w:tcW w:w="1383" w:type="dxa"/>
          </w:tcPr>
          <w:p w:rsidR="00C23500" w:rsidRPr="001F2D0D" w:rsidRDefault="00C23500" w:rsidP="00EE5144">
            <w:pPr>
              <w:tabs>
                <w:tab w:val="left" w:pos="17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23500" w:rsidRPr="001F2D0D" w:rsidTr="002F769F">
        <w:trPr>
          <w:trHeight w:val="518"/>
        </w:trPr>
        <w:tc>
          <w:tcPr>
            <w:tcW w:w="959" w:type="dxa"/>
          </w:tcPr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2/33</w:t>
            </w:r>
          </w:p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</w:tcPr>
          <w:p w:rsidR="00C23500" w:rsidRPr="001F2D0D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Годовая аттестация.</w:t>
            </w:r>
          </w:p>
        </w:tc>
        <w:tc>
          <w:tcPr>
            <w:tcW w:w="1383" w:type="dxa"/>
          </w:tcPr>
          <w:p w:rsidR="00C23500" w:rsidRPr="001F2D0D" w:rsidRDefault="00C23500" w:rsidP="00EE5144">
            <w:pPr>
              <w:tabs>
                <w:tab w:val="left" w:pos="17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23500" w:rsidRPr="001F2D0D" w:rsidTr="002F769F">
        <w:trPr>
          <w:trHeight w:val="518"/>
        </w:trPr>
        <w:tc>
          <w:tcPr>
            <w:tcW w:w="959" w:type="dxa"/>
          </w:tcPr>
          <w:p w:rsidR="00C23500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3/34</w:t>
            </w:r>
          </w:p>
        </w:tc>
        <w:tc>
          <w:tcPr>
            <w:tcW w:w="7229" w:type="dxa"/>
          </w:tcPr>
          <w:p w:rsidR="00C23500" w:rsidRDefault="00C23500" w:rsidP="002F769F">
            <w:pPr>
              <w:tabs>
                <w:tab w:val="left" w:pos="17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2E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Летние задания</w:t>
            </w:r>
          </w:p>
        </w:tc>
        <w:tc>
          <w:tcPr>
            <w:tcW w:w="1383" w:type="dxa"/>
          </w:tcPr>
          <w:p w:rsidR="00C23500" w:rsidRPr="001F2D0D" w:rsidRDefault="00C23500" w:rsidP="00EE5144">
            <w:pPr>
              <w:tabs>
                <w:tab w:val="left" w:pos="17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EE5144" w:rsidRDefault="00EE5144"/>
    <w:p w:rsidR="00EE5144" w:rsidRDefault="00EE5144" w:rsidP="00EE5144">
      <w:bookmarkStart w:id="0" w:name="_GoBack"/>
      <w:bookmarkEnd w:id="0"/>
    </w:p>
    <w:sectPr w:rsidR="00EE51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E569F"/>
    <w:multiLevelType w:val="hybridMultilevel"/>
    <w:tmpl w:val="F23EF9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A55DB4"/>
    <w:multiLevelType w:val="hybridMultilevel"/>
    <w:tmpl w:val="12FCB3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96518B"/>
    <w:multiLevelType w:val="hybridMultilevel"/>
    <w:tmpl w:val="CC5EA9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37"/>
    <w:rsid w:val="001065A4"/>
    <w:rsid w:val="00885544"/>
    <w:rsid w:val="00A95C37"/>
    <w:rsid w:val="00C23500"/>
    <w:rsid w:val="00CE6623"/>
    <w:rsid w:val="00EE5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5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1">
    <w:name w:val="s1"/>
    <w:basedOn w:val="a0"/>
    <w:rsid w:val="00C23500"/>
  </w:style>
  <w:style w:type="paragraph" w:customStyle="1" w:styleId="p7">
    <w:name w:val="p7"/>
    <w:basedOn w:val="a"/>
    <w:rsid w:val="00C235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6">
    <w:name w:val="s6"/>
    <w:basedOn w:val="a0"/>
    <w:rsid w:val="00C23500"/>
  </w:style>
  <w:style w:type="character" w:customStyle="1" w:styleId="apple-converted-space">
    <w:name w:val="apple-converted-space"/>
    <w:basedOn w:val="a0"/>
    <w:rsid w:val="00C23500"/>
  </w:style>
  <w:style w:type="character" w:customStyle="1" w:styleId="s7">
    <w:name w:val="s7"/>
    <w:basedOn w:val="a0"/>
    <w:rsid w:val="00C23500"/>
  </w:style>
  <w:style w:type="paragraph" w:customStyle="1" w:styleId="p6">
    <w:name w:val="p6"/>
    <w:basedOn w:val="a"/>
    <w:rsid w:val="00C235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">
    <w:name w:val="p2"/>
    <w:basedOn w:val="a"/>
    <w:rsid w:val="00C235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">
    <w:name w:val="p11"/>
    <w:basedOn w:val="a"/>
    <w:rsid w:val="00C235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C235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8">
    <w:name w:val="s8"/>
    <w:basedOn w:val="a0"/>
    <w:rsid w:val="00C23500"/>
  </w:style>
  <w:style w:type="paragraph" w:customStyle="1" w:styleId="p12">
    <w:name w:val="p12"/>
    <w:basedOn w:val="a"/>
    <w:rsid w:val="00C235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9">
    <w:name w:val="s9"/>
    <w:basedOn w:val="a0"/>
    <w:rsid w:val="00C23500"/>
  </w:style>
  <w:style w:type="paragraph" w:styleId="a3">
    <w:name w:val="List Paragraph"/>
    <w:basedOn w:val="a"/>
    <w:uiPriority w:val="34"/>
    <w:qFormat/>
    <w:rsid w:val="00C235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5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1">
    <w:name w:val="s1"/>
    <w:basedOn w:val="a0"/>
    <w:rsid w:val="00C23500"/>
  </w:style>
  <w:style w:type="paragraph" w:customStyle="1" w:styleId="p7">
    <w:name w:val="p7"/>
    <w:basedOn w:val="a"/>
    <w:rsid w:val="00C235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6">
    <w:name w:val="s6"/>
    <w:basedOn w:val="a0"/>
    <w:rsid w:val="00C23500"/>
  </w:style>
  <w:style w:type="character" w:customStyle="1" w:styleId="apple-converted-space">
    <w:name w:val="apple-converted-space"/>
    <w:basedOn w:val="a0"/>
    <w:rsid w:val="00C23500"/>
  </w:style>
  <w:style w:type="character" w:customStyle="1" w:styleId="s7">
    <w:name w:val="s7"/>
    <w:basedOn w:val="a0"/>
    <w:rsid w:val="00C23500"/>
  </w:style>
  <w:style w:type="paragraph" w:customStyle="1" w:styleId="p6">
    <w:name w:val="p6"/>
    <w:basedOn w:val="a"/>
    <w:rsid w:val="00C235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">
    <w:name w:val="p2"/>
    <w:basedOn w:val="a"/>
    <w:rsid w:val="00C235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">
    <w:name w:val="p11"/>
    <w:basedOn w:val="a"/>
    <w:rsid w:val="00C235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C235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8">
    <w:name w:val="s8"/>
    <w:basedOn w:val="a0"/>
    <w:rsid w:val="00C23500"/>
  </w:style>
  <w:style w:type="paragraph" w:customStyle="1" w:styleId="p12">
    <w:name w:val="p12"/>
    <w:basedOn w:val="a"/>
    <w:rsid w:val="00C235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9">
    <w:name w:val="s9"/>
    <w:basedOn w:val="a0"/>
    <w:rsid w:val="00C23500"/>
  </w:style>
  <w:style w:type="paragraph" w:styleId="a3">
    <w:name w:val="List Paragraph"/>
    <w:basedOn w:val="a"/>
    <w:uiPriority w:val="34"/>
    <w:qFormat/>
    <w:rsid w:val="00C235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2315</Words>
  <Characters>13198</Characters>
  <Application>Microsoft Office Word</Application>
  <DocSecurity>0</DocSecurity>
  <Lines>109</Lines>
  <Paragraphs>30</Paragraphs>
  <ScaleCrop>false</ScaleCrop>
  <Company/>
  <LinksUpToDate>false</LinksUpToDate>
  <CharactersWithSpaces>15483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химия</dc:creator>
  <cp:keywords/>
  <dc:description/>
  <cp:lastModifiedBy>химия</cp:lastModifiedBy>
  <cp:revision>4</cp:revision>
  <dcterms:created xsi:type="dcterms:W3CDTF">2017-10-03T08:24:00Z</dcterms:created>
  <dcterms:modified xsi:type="dcterms:W3CDTF">2017-10-03T08:55:00Z</dcterms:modified>
</cp:coreProperties>
</file>